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CD" w:rsidRDefault="008F6820" w:rsidP="00644817">
      <w:pPr>
        <w:jc w:val="both"/>
        <w:rPr>
          <w:b/>
        </w:rPr>
      </w:pPr>
      <w:r>
        <w:rPr>
          <w:b/>
        </w:rPr>
        <w:t xml:space="preserve">Optimisation of Vitamin D Status for </w:t>
      </w:r>
      <w:r w:rsidR="00373C64">
        <w:rPr>
          <w:b/>
        </w:rPr>
        <w:t xml:space="preserve">Enhanced </w:t>
      </w:r>
      <w:r>
        <w:rPr>
          <w:b/>
        </w:rPr>
        <w:t>Immuno-protection against Covid-19</w:t>
      </w:r>
    </w:p>
    <w:p w:rsidR="00AB32B7" w:rsidRDefault="00AB32B7" w:rsidP="00644817">
      <w:pPr>
        <w:jc w:val="both"/>
        <w:rPr>
          <w:b/>
        </w:rPr>
      </w:pPr>
    </w:p>
    <w:p w:rsidR="00AB32B7" w:rsidRDefault="00AB32B7" w:rsidP="00644817">
      <w:pPr>
        <w:jc w:val="both"/>
        <w:rPr>
          <w:b/>
        </w:rPr>
      </w:pPr>
      <w:r>
        <w:rPr>
          <w:b/>
        </w:rPr>
        <w:t>DMA McCartney (Corresponding Author)</w:t>
      </w:r>
    </w:p>
    <w:p w:rsidR="00AB32B7" w:rsidRDefault="00AB32B7" w:rsidP="00644817">
      <w:pPr>
        <w:jc w:val="both"/>
        <w:rPr>
          <w:b/>
        </w:rPr>
      </w:pPr>
      <w:proofErr w:type="gramStart"/>
      <w:r>
        <w:rPr>
          <w:b/>
        </w:rPr>
        <w:t>Lecturer in Human Nutrition &amp; Dietetics, TU Dublin City Campus, Kevin Street, Dublin 8, Ireland.</w:t>
      </w:r>
      <w:proofErr w:type="gramEnd"/>
    </w:p>
    <w:p w:rsidR="00AB32B7" w:rsidRDefault="00AB32B7" w:rsidP="00644817">
      <w:pPr>
        <w:jc w:val="both"/>
        <w:rPr>
          <w:b/>
        </w:rPr>
      </w:pPr>
      <w:r>
        <w:rPr>
          <w:b/>
        </w:rPr>
        <w:t xml:space="preserve">Email: </w:t>
      </w:r>
      <w:hyperlink r:id="rId6" w:history="1">
        <w:r w:rsidRPr="006A18E3">
          <w:rPr>
            <w:rStyle w:val="Hyperlink"/>
            <w:b/>
          </w:rPr>
          <w:t>Daniel.McCartney@TUDublin.ie</w:t>
        </w:r>
      </w:hyperlink>
    </w:p>
    <w:p w:rsidR="00AB32B7" w:rsidRDefault="00AB32B7" w:rsidP="00644817">
      <w:pPr>
        <w:jc w:val="both"/>
        <w:rPr>
          <w:b/>
        </w:rPr>
      </w:pPr>
      <w:r>
        <w:rPr>
          <w:b/>
        </w:rPr>
        <w:t>Phone: +353 86 838 2864</w:t>
      </w:r>
    </w:p>
    <w:p w:rsidR="00AB32B7" w:rsidRDefault="00AB32B7" w:rsidP="00644817">
      <w:pPr>
        <w:jc w:val="both"/>
        <w:rPr>
          <w:b/>
        </w:rPr>
      </w:pPr>
    </w:p>
    <w:p w:rsidR="00AB32B7" w:rsidRDefault="00AB32B7" w:rsidP="00644817">
      <w:pPr>
        <w:jc w:val="both"/>
        <w:rPr>
          <w:b/>
        </w:rPr>
      </w:pPr>
      <w:r>
        <w:rPr>
          <w:b/>
        </w:rPr>
        <w:t>DG Byrne</w:t>
      </w:r>
    </w:p>
    <w:p w:rsidR="00AB32B7" w:rsidRDefault="00AB32B7" w:rsidP="00644817">
      <w:pPr>
        <w:jc w:val="both"/>
        <w:rPr>
          <w:b/>
        </w:rPr>
      </w:pPr>
      <w:r>
        <w:rPr>
          <w:b/>
        </w:rPr>
        <w:t xml:space="preserve">Consultant General Physician, St. James’s Hospital, James’s Street, Dublin 8, Ireland. </w:t>
      </w:r>
    </w:p>
    <w:p w:rsidR="00AB32B7" w:rsidRDefault="00AB32B7" w:rsidP="00644817">
      <w:pPr>
        <w:jc w:val="both"/>
        <w:rPr>
          <w:b/>
        </w:rPr>
      </w:pPr>
      <w:proofErr w:type="gramStart"/>
      <w:r>
        <w:rPr>
          <w:b/>
        </w:rPr>
        <w:t xml:space="preserve">Senior Lecturer in Clinical Medicine, Dept. of Clinical Medicine, Trinity College Dublin, </w:t>
      </w:r>
      <w:r w:rsidR="00C34C44">
        <w:rPr>
          <w:b/>
        </w:rPr>
        <w:t xml:space="preserve">Dublin 2, </w:t>
      </w:r>
      <w:r>
        <w:rPr>
          <w:b/>
        </w:rPr>
        <w:t>Ireland.</w:t>
      </w:r>
      <w:proofErr w:type="gramEnd"/>
    </w:p>
    <w:p w:rsidR="00AB32B7" w:rsidRDefault="00AB32B7" w:rsidP="00644817">
      <w:pPr>
        <w:jc w:val="both"/>
        <w:rPr>
          <w:b/>
        </w:rPr>
      </w:pPr>
      <w:r>
        <w:rPr>
          <w:b/>
        </w:rPr>
        <w:t xml:space="preserve">Email: </w:t>
      </w:r>
      <w:hyperlink r:id="rId7" w:history="1">
        <w:r w:rsidRPr="006A18E3">
          <w:rPr>
            <w:rStyle w:val="Hyperlink"/>
            <w:b/>
          </w:rPr>
          <w:t>DGByrne@tcd.ie</w:t>
        </w:r>
      </w:hyperlink>
    </w:p>
    <w:p w:rsidR="00AB32B7" w:rsidRDefault="00AB32B7" w:rsidP="00644817">
      <w:pPr>
        <w:jc w:val="both"/>
        <w:rPr>
          <w:b/>
        </w:rPr>
      </w:pPr>
    </w:p>
    <w:p w:rsidR="00AB32B7" w:rsidRDefault="00AB32B7" w:rsidP="00644817">
      <w:pPr>
        <w:jc w:val="both"/>
        <w:rPr>
          <w:b/>
        </w:rPr>
      </w:pPr>
    </w:p>
    <w:p w:rsidR="00AB32B7" w:rsidRDefault="00AB32B7" w:rsidP="00644817">
      <w:pPr>
        <w:jc w:val="both"/>
        <w:rPr>
          <w:b/>
        </w:rPr>
      </w:pPr>
    </w:p>
    <w:p w:rsidR="00AB32B7" w:rsidRDefault="00AB32B7" w:rsidP="00644817">
      <w:pPr>
        <w:jc w:val="both"/>
        <w:rPr>
          <w:b/>
        </w:rPr>
      </w:pPr>
    </w:p>
    <w:p w:rsidR="00AB32B7" w:rsidRDefault="00AB32B7" w:rsidP="00644817">
      <w:pPr>
        <w:jc w:val="both"/>
        <w:rPr>
          <w:b/>
        </w:rPr>
      </w:pPr>
    </w:p>
    <w:p w:rsidR="00AB32B7" w:rsidRDefault="00AB32B7" w:rsidP="00644817">
      <w:pPr>
        <w:jc w:val="both"/>
        <w:rPr>
          <w:b/>
        </w:rPr>
      </w:pPr>
    </w:p>
    <w:p w:rsidR="00AB32B7" w:rsidRDefault="00AB32B7" w:rsidP="00644817">
      <w:pPr>
        <w:jc w:val="both"/>
        <w:rPr>
          <w:b/>
        </w:rPr>
      </w:pPr>
    </w:p>
    <w:p w:rsidR="00AB32B7" w:rsidRDefault="00AB32B7" w:rsidP="00644817">
      <w:pPr>
        <w:jc w:val="both"/>
        <w:rPr>
          <w:b/>
        </w:rPr>
      </w:pPr>
    </w:p>
    <w:p w:rsidR="00AB32B7" w:rsidRDefault="00AB32B7" w:rsidP="00644817">
      <w:pPr>
        <w:jc w:val="both"/>
        <w:rPr>
          <w:b/>
        </w:rPr>
      </w:pPr>
    </w:p>
    <w:p w:rsidR="00AB32B7" w:rsidRDefault="00AB32B7" w:rsidP="00644817">
      <w:pPr>
        <w:jc w:val="both"/>
        <w:rPr>
          <w:b/>
        </w:rPr>
      </w:pPr>
    </w:p>
    <w:p w:rsidR="00AB32B7" w:rsidRDefault="00AB32B7" w:rsidP="00644817">
      <w:pPr>
        <w:jc w:val="both"/>
        <w:rPr>
          <w:b/>
        </w:rPr>
      </w:pPr>
    </w:p>
    <w:p w:rsidR="00AB32B7" w:rsidRDefault="00AB32B7" w:rsidP="00644817">
      <w:pPr>
        <w:jc w:val="both"/>
        <w:rPr>
          <w:b/>
        </w:rPr>
      </w:pPr>
    </w:p>
    <w:p w:rsidR="00AB32B7" w:rsidRDefault="00AB32B7" w:rsidP="00644817">
      <w:pPr>
        <w:jc w:val="both"/>
        <w:rPr>
          <w:b/>
        </w:rPr>
      </w:pPr>
    </w:p>
    <w:p w:rsidR="00AB32B7" w:rsidRDefault="00AB32B7" w:rsidP="00644817">
      <w:pPr>
        <w:jc w:val="both"/>
        <w:rPr>
          <w:b/>
        </w:rPr>
      </w:pPr>
    </w:p>
    <w:p w:rsidR="00AB32B7" w:rsidRDefault="00AB32B7" w:rsidP="00644817">
      <w:pPr>
        <w:jc w:val="both"/>
        <w:rPr>
          <w:b/>
        </w:rPr>
      </w:pPr>
    </w:p>
    <w:p w:rsidR="008F6820" w:rsidRDefault="008F6820" w:rsidP="00644817">
      <w:pPr>
        <w:jc w:val="both"/>
        <w:rPr>
          <w:b/>
        </w:rPr>
      </w:pPr>
    </w:p>
    <w:p w:rsidR="001D7A53" w:rsidRPr="001D7A53" w:rsidRDefault="00447EAF" w:rsidP="00644817">
      <w:pPr>
        <w:jc w:val="both"/>
        <w:rPr>
          <w:b/>
        </w:rPr>
      </w:pPr>
      <w:r w:rsidRPr="00447EAF">
        <w:rPr>
          <w:b/>
        </w:rPr>
        <w:lastRenderedPageBreak/>
        <w:t>Background</w:t>
      </w:r>
    </w:p>
    <w:p w:rsidR="00644817" w:rsidRDefault="00644817" w:rsidP="00644817">
      <w:pPr>
        <w:jc w:val="both"/>
      </w:pPr>
      <w:r>
        <w:t>Vitamin D is a steroid hormone w</w:t>
      </w:r>
      <w:r w:rsidR="00DE4512">
        <w:t>hich</w:t>
      </w:r>
      <w:r>
        <w:t xml:space="preserve"> may be synthesised endogenously from the effect of UVB irradiation on skin, or consumed from exogenous dietary sources or supplements. Recent studies have shown an inverse relationship between serum vitamin D levels and risk of acute respiratory tract infec</w:t>
      </w:r>
      <w:r w:rsidR="0077457B">
        <w:t>tio</w:t>
      </w:r>
      <w:r w:rsidR="009E37AF">
        <w:t>n</w:t>
      </w:r>
      <w:r w:rsidR="000E4DC1" w:rsidRPr="000E4DC1">
        <w:rPr>
          <w:vertAlign w:val="superscript"/>
        </w:rPr>
        <w:t>1</w:t>
      </w:r>
      <w:r w:rsidR="0077457B">
        <w:t>. N</w:t>
      </w:r>
      <w:r>
        <w:t>otably, a September 2019 meta-analysis by Zhou and colleagues incorporating data from 21,000 subjects across eight observational studies showed that those with a serum vitamin D level &lt;20ng/ml (i.e. &lt;50nmol/l) had a 64% increased risk of community-acquir</w:t>
      </w:r>
      <w:r w:rsidR="000E4DC1">
        <w:t>ed pneumonia</w:t>
      </w:r>
      <w:r w:rsidR="000E4DC1" w:rsidRPr="000E4DC1">
        <w:rPr>
          <w:vertAlign w:val="superscript"/>
        </w:rPr>
        <w:t>2</w:t>
      </w:r>
      <w:r>
        <w:t xml:space="preserve">. </w:t>
      </w:r>
    </w:p>
    <w:p w:rsidR="0077457B" w:rsidRDefault="00DE4512" w:rsidP="00644817">
      <w:pPr>
        <w:jc w:val="both"/>
      </w:pPr>
      <w:r>
        <w:t>While the latter</w:t>
      </w:r>
      <w:r w:rsidR="00644817">
        <w:t xml:space="preserve"> data are associative, and do not in and of themselves indicate a causal role for low vitamin D levels in community-acquired pneumonia, there is existing experimental evidence which suggests several mechanisms by which optimisation of vitamin D status contributes to enhanced resistance to vi</w:t>
      </w:r>
      <w:r>
        <w:t>ral respiratory tract infection</w:t>
      </w:r>
      <w:r w:rsidR="000E4DC1" w:rsidRPr="000E4DC1">
        <w:rPr>
          <w:vertAlign w:val="superscript"/>
        </w:rPr>
        <w:t>3</w:t>
      </w:r>
      <w:proofErr w:type="gramStart"/>
      <w:r w:rsidR="000E4DC1" w:rsidRPr="000E4DC1">
        <w:rPr>
          <w:vertAlign w:val="superscript"/>
        </w:rPr>
        <w:t>,4,5</w:t>
      </w:r>
      <w:proofErr w:type="gramEnd"/>
      <w:r w:rsidR="00644817">
        <w:t xml:space="preserve">. </w:t>
      </w:r>
      <w:r w:rsidR="0077457B" w:rsidRPr="009C5B47">
        <w:t xml:space="preserve">Moreover, notwithstanding the heterogeneity of infection types </w:t>
      </w:r>
      <w:r w:rsidR="0077457B">
        <w:t>included</w:t>
      </w:r>
      <w:r w:rsidR="0077457B" w:rsidRPr="009C5B47">
        <w:t xml:space="preserve"> and population groups </w:t>
      </w:r>
      <w:r w:rsidR="0077457B">
        <w:t>captured</w:t>
      </w:r>
      <w:r w:rsidR="0077457B" w:rsidRPr="009C5B47">
        <w:t xml:space="preserve">, a recent systematic review which </w:t>
      </w:r>
      <w:r w:rsidR="009E37AF">
        <w:t>evaluat</w:t>
      </w:r>
      <w:r w:rsidR="0077457B">
        <w:t>ed</w:t>
      </w:r>
      <w:r w:rsidR="0077457B" w:rsidRPr="009C5B47">
        <w:t xml:space="preserve"> the findings of 7 meta-analyses incorporating data from 30 randomised controlled trials concluded that vitamin D supplementation, particularly in those with low serum levels at baseline, is likely to reduce the risk </w:t>
      </w:r>
      <w:r w:rsidR="000E4DC1">
        <w:t>of respiratory tract infection</w:t>
      </w:r>
      <w:r w:rsidR="000E4DC1" w:rsidRPr="000E4DC1">
        <w:rPr>
          <w:vertAlign w:val="superscript"/>
        </w:rPr>
        <w:t>6</w:t>
      </w:r>
      <w:r w:rsidR="0077457B" w:rsidRPr="009C5B47">
        <w:t xml:space="preserve">, a </w:t>
      </w:r>
      <w:r w:rsidR="00486499">
        <w:t>finding corroborated by two</w:t>
      </w:r>
      <w:r w:rsidR="0077457B" w:rsidRPr="009C5B47">
        <w:t xml:space="preserve"> further systematic review</w:t>
      </w:r>
      <w:r w:rsidR="00486499">
        <w:t>s</w:t>
      </w:r>
      <w:r w:rsidR="0077457B" w:rsidRPr="009C5B47">
        <w:t xml:space="preserve"> the</w:t>
      </w:r>
      <w:r w:rsidR="000E4DC1">
        <w:t xml:space="preserve"> same year</w:t>
      </w:r>
      <w:r w:rsidR="00486499" w:rsidRPr="00486499">
        <w:rPr>
          <w:vertAlign w:val="superscript"/>
        </w:rPr>
        <w:t>1</w:t>
      </w:r>
      <w:proofErr w:type="gramStart"/>
      <w:r w:rsidR="00486499" w:rsidRPr="00486499">
        <w:rPr>
          <w:vertAlign w:val="superscript"/>
        </w:rPr>
        <w:t>,</w:t>
      </w:r>
      <w:r w:rsidR="000E4DC1" w:rsidRPr="000E4DC1">
        <w:rPr>
          <w:vertAlign w:val="superscript"/>
        </w:rPr>
        <w:t>7</w:t>
      </w:r>
      <w:proofErr w:type="gramEnd"/>
      <w:r w:rsidR="0077457B" w:rsidRPr="009C5B47">
        <w:t>.</w:t>
      </w:r>
    </w:p>
    <w:p w:rsidR="001D7A53" w:rsidRDefault="001D7A53" w:rsidP="00644817">
      <w:pPr>
        <w:jc w:val="both"/>
      </w:pPr>
    </w:p>
    <w:p w:rsidR="00447EAF" w:rsidRPr="00447EAF" w:rsidRDefault="006649C9" w:rsidP="00644817">
      <w:pPr>
        <w:jc w:val="both"/>
        <w:rPr>
          <w:b/>
        </w:rPr>
      </w:pPr>
      <w:r>
        <w:rPr>
          <w:b/>
        </w:rPr>
        <w:t xml:space="preserve">Relevance of Vitamin D to </w:t>
      </w:r>
      <w:r w:rsidR="00447EAF" w:rsidRPr="00447EAF">
        <w:rPr>
          <w:b/>
        </w:rPr>
        <w:t>Covid-19</w:t>
      </w:r>
    </w:p>
    <w:p w:rsidR="006649C9" w:rsidRPr="00F63C28" w:rsidRDefault="004C04E7" w:rsidP="00644817">
      <w:pPr>
        <w:jc w:val="both"/>
      </w:pPr>
      <w:r>
        <w:t xml:space="preserve">With regard to Covid-19, it is salient that while the virulence mechanisms of this virus have not been </w:t>
      </w:r>
      <w:r w:rsidR="00F63C28">
        <w:t xml:space="preserve">fully </w:t>
      </w:r>
      <w:r>
        <w:t xml:space="preserve">characterised, </w:t>
      </w:r>
      <w:r w:rsidR="00644817">
        <w:t>a number of</w:t>
      </w:r>
      <w:r w:rsidR="009E37AF">
        <w:t xml:space="preserve"> molecular virulence mechanisms</w:t>
      </w:r>
      <w:r w:rsidR="00644817">
        <w:t xml:space="preserve"> including </w:t>
      </w:r>
      <w:proofErr w:type="spellStart"/>
      <w:r w:rsidR="00644817">
        <w:t>dipeptidyl</w:t>
      </w:r>
      <w:proofErr w:type="spellEnd"/>
      <w:r w:rsidR="00644817">
        <w:t xml:space="preserve"> peptidase-4 receptor (DPP-4</w:t>
      </w:r>
      <w:r w:rsidR="00F63C28">
        <w:t xml:space="preserve">/CD26) </w:t>
      </w:r>
      <w:r w:rsidR="00F63C28">
        <w:t>binding</w:t>
      </w:r>
      <w:r w:rsidR="00F63C28">
        <w:t>,</w:t>
      </w:r>
      <w:r w:rsidR="00F63C28">
        <w:t xml:space="preserve"> </w:t>
      </w:r>
      <w:r w:rsidR="00644817">
        <w:t>Papain-like protease (</w:t>
      </w:r>
      <w:proofErr w:type="spellStart"/>
      <w:r w:rsidR="00644817">
        <w:t>PLpro</w:t>
      </w:r>
      <w:proofErr w:type="spellEnd"/>
      <w:r w:rsidR="00644817">
        <w:t xml:space="preserve">)-mediated replication, MDA5 and RIG-I host-recognition evasion, and disruption of M-protein mediated type-1 IFN induction have been identified in the closely-related </w:t>
      </w:r>
      <w:proofErr w:type="spellStart"/>
      <w:r w:rsidR="00644817">
        <w:t>Covid</w:t>
      </w:r>
      <w:proofErr w:type="spellEnd"/>
      <w:r w:rsidR="00644817">
        <w:t>-MERS virus</w:t>
      </w:r>
      <w:r w:rsidR="000E4DC1" w:rsidRPr="000E4DC1">
        <w:rPr>
          <w:vertAlign w:val="superscript"/>
        </w:rPr>
        <w:t>8</w:t>
      </w:r>
      <w:r w:rsidR="00644817">
        <w:t xml:space="preserve">. </w:t>
      </w:r>
      <w:r w:rsidR="00AC5189">
        <w:t xml:space="preserve">Of these, </w:t>
      </w:r>
      <w:r w:rsidR="00AC5189" w:rsidRPr="00AC5189">
        <w:t xml:space="preserve">human </w:t>
      </w:r>
      <w:r w:rsidR="00AC5189">
        <w:t>DPP-4/</w:t>
      </w:r>
      <w:r w:rsidR="00AC5189" w:rsidRPr="00AC5189">
        <w:t>CD26</w:t>
      </w:r>
      <w:r w:rsidR="00AC5189">
        <w:t xml:space="preserve"> has recently been shown to interact with the </w:t>
      </w:r>
      <w:r w:rsidR="00AC5189" w:rsidRPr="00AC5189">
        <w:t xml:space="preserve">S1 domain of </w:t>
      </w:r>
      <w:r w:rsidR="00624550">
        <w:t xml:space="preserve">the </w:t>
      </w:r>
      <w:bookmarkStart w:id="0" w:name="_GoBack"/>
      <w:bookmarkEnd w:id="0"/>
      <w:r w:rsidR="00AC5189" w:rsidRPr="00AC5189">
        <w:t>COVID-19 spike glycoprotein</w:t>
      </w:r>
      <w:r w:rsidR="00AC5189">
        <w:t>, indicating that it may also be an important virulence factor in Covid-19 infection</w:t>
      </w:r>
      <w:r w:rsidR="0098606F" w:rsidRPr="0098606F">
        <w:rPr>
          <w:vertAlign w:val="superscript"/>
        </w:rPr>
        <w:t>9</w:t>
      </w:r>
      <w:r w:rsidR="00AC5189">
        <w:t>. Critically</w:t>
      </w:r>
      <w:r w:rsidR="0098606F">
        <w:t xml:space="preserve"> in this regard</w:t>
      </w:r>
      <w:r w:rsidR="00AC5189">
        <w:t>,</w:t>
      </w:r>
      <w:r w:rsidR="00644817">
        <w:t xml:space="preserve"> DPP-4</w:t>
      </w:r>
      <w:r w:rsidR="00F63C28">
        <w:t>/CD26</w:t>
      </w:r>
      <w:r w:rsidR="00644817">
        <w:t xml:space="preserve"> receptor expression has been shown to be </w:t>
      </w:r>
      <w:r w:rsidR="00B6182A">
        <w:t xml:space="preserve">significantly </w:t>
      </w:r>
      <w:r w:rsidR="00644817">
        <w:t xml:space="preserve">reduced </w:t>
      </w:r>
      <w:r w:rsidR="00B6182A">
        <w:rPr>
          <w:i/>
        </w:rPr>
        <w:t>in vivo</w:t>
      </w:r>
      <w:r w:rsidR="00B6182A">
        <w:t xml:space="preserve"> upon cor</w:t>
      </w:r>
      <w:r w:rsidR="000E4DC1">
        <w:t>rection of vitamin D deficiency</w:t>
      </w:r>
      <w:r w:rsidR="0098606F">
        <w:rPr>
          <w:vertAlign w:val="superscript"/>
        </w:rPr>
        <w:t>10</w:t>
      </w:r>
      <w:r>
        <w:t xml:space="preserve">. There is also evidence that optimisation of vitamin D may attenuate some of the critical downstream </w:t>
      </w:r>
      <w:r w:rsidR="00DE4512">
        <w:t>immunological</w:t>
      </w:r>
      <w:r w:rsidR="00DE4512" w:rsidRPr="00DE4512">
        <w:t xml:space="preserve"> </w:t>
      </w:r>
      <w:proofErr w:type="spellStart"/>
      <w:r w:rsidR="00DE4512" w:rsidRPr="00DE4512">
        <w:t>sequelae</w:t>
      </w:r>
      <w:proofErr w:type="spellEnd"/>
      <w:r>
        <w:t xml:space="preserve"> thought to elicit poorer clinical outcome in Covid-19 infection, such as prolonged interferon-gamma r</w:t>
      </w:r>
      <w:r w:rsidR="000E4DC1">
        <w:t>esponse</w:t>
      </w:r>
      <w:r w:rsidR="000E4DC1" w:rsidRPr="000E4DC1">
        <w:rPr>
          <w:vertAlign w:val="superscript"/>
        </w:rPr>
        <w:t>4</w:t>
      </w:r>
      <w:r>
        <w:t>, and persistent interleukin 6 elevation, a negative prognostic indicator in acutely-ill pneumonia patients</w:t>
      </w:r>
      <w:r w:rsidR="000E4DC1" w:rsidRPr="000E4DC1">
        <w:rPr>
          <w:vertAlign w:val="superscript"/>
        </w:rPr>
        <w:t>1</w:t>
      </w:r>
      <w:r w:rsidR="0098606F">
        <w:rPr>
          <w:vertAlign w:val="superscript"/>
        </w:rPr>
        <w:t>1</w:t>
      </w:r>
      <w:r>
        <w:t>,</w:t>
      </w:r>
      <w:r w:rsidRPr="00F155A0">
        <w:t xml:space="preserve"> </w:t>
      </w:r>
      <w:r>
        <w:t>including those with Covid-19.</w:t>
      </w:r>
    </w:p>
    <w:p w:rsidR="001D7A53" w:rsidRDefault="001D7A53" w:rsidP="00644817">
      <w:pPr>
        <w:jc w:val="both"/>
        <w:rPr>
          <w:b/>
        </w:rPr>
      </w:pPr>
    </w:p>
    <w:p w:rsidR="002562FD" w:rsidRPr="002562FD" w:rsidRDefault="002562FD" w:rsidP="00644817">
      <w:pPr>
        <w:jc w:val="both"/>
        <w:rPr>
          <w:b/>
        </w:rPr>
      </w:pPr>
      <w:r w:rsidRPr="002562FD">
        <w:rPr>
          <w:b/>
        </w:rPr>
        <w:t>Prevalence of Deficiency</w:t>
      </w:r>
    </w:p>
    <w:p w:rsidR="00644817" w:rsidRDefault="00C5056D" w:rsidP="00644817">
      <w:pPr>
        <w:jc w:val="both"/>
      </w:pPr>
      <w:r>
        <w:t>In Ireland,</w:t>
      </w:r>
      <w:r w:rsidR="00396669">
        <w:t xml:space="preserve"> </w:t>
      </w:r>
      <w:r w:rsidR="00F63C28">
        <w:t xml:space="preserve">as a consequence of poor dietary intake, low supplementation rates and sub-optimal sun exposure, </w:t>
      </w:r>
      <w:r w:rsidR="00396669">
        <w:t>the</w:t>
      </w:r>
      <w:r w:rsidR="00644817">
        <w:t xml:space="preserve"> prevalen</w:t>
      </w:r>
      <w:r w:rsidR="00EC06C9">
        <w:t xml:space="preserve">ce of vitamin D deficiency </w:t>
      </w:r>
      <w:r w:rsidR="0015591F">
        <w:t xml:space="preserve">is </w:t>
      </w:r>
      <w:r>
        <w:t>high, particularly</w:t>
      </w:r>
      <w:r w:rsidR="00396669">
        <w:t xml:space="preserve"> amongst </w:t>
      </w:r>
      <w:r w:rsidR="00F63C28">
        <w:t>older adults</w:t>
      </w:r>
      <w:r w:rsidR="00396669">
        <w:t>, t</w:t>
      </w:r>
      <w:r w:rsidR="00644817">
        <w:t xml:space="preserve">he most vulnerable constituency to Covid-19 mortality. In the last nationally representative sample, 35.7% of adults aged 50-64 years, and 44.0% of adults aged 65-84 years had serum vitamin D levels less than 50nmol/l on a year-round basis, while these figures rose to 55.4% and 48.1% respectively </w:t>
      </w:r>
      <w:r w:rsidR="001D7A53">
        <w:t>in winter</w:t>
      </w:r>
      <w:r w:rsidR="001D7A53" w:rsidRPr="001D7A53">
        <w:rPr>
          <w:vertAlign w:val="superscript"/>
        </w:rPr>
        <w:t>1</w:t>
      </w:r>
      <w:r w:rsidR="0098606F">
        <w:rPr>
          <w:vertAlign w:val="superscript"/>
        </w:rPr>
        <w:t>2</w:t>
      </w:r>
      <w:r w:rsidR="00644817">
        <w:t>. These data are critical, as they suggest that one half of our older adults currently have serum vitamin D levels below the threshold at which viral respiratory infection risk is known to increase. It is also noteworthy that vitamin D levels are even poorer amongst nursing home and hospital inpatients in Ireland, with 37-42% of these individuals having se</w:t>
      </w:r>
      <w:r w:rsidR="001D7A53">
        <w:t>rum levels less than 25nmol/l</w:t>
      </w:r>
      <w:r w:rsidR="0098606F">
        <w:rPr>
          <w:vertAlign w:val="superscript"/>
        </w:rPr>
        <w:t>13</w:t>
      </w:r>
      <w:r w:rsidR="00644817">
        <w:t>.</w:t>
      </w:r>
    </w:p>
    <w:p w:rsidR="002562FD" w:rsidRPr="002562FD" w:rsidRDefault="002562FD" w:rsidP="00644817">
      <w:pPr>
        <w:jc w:val="both"/>
        <w:rPr>
          <w:b/>
        </w:rPr>
      </w:pPr>
      <w:r w:rsidRPr="002562FD">
        <w:rPr>
          <w:b/>
        </w:rPr>
        <w:lastRenderedPageBreak/>
        <w:t xml:space="preserve">Intake </w:t>
      </w:r>
      <w:r w:rsidR="00F95B83">
        <w:rPr>
          <w:b/>
        </w:rPr>
        <w:t xml:space="preserve">Requirements </w:t>
      </w:r>
      <w:r w:rsidRPr="002562FD">
        <w:rPr>
          <w:b/>
        </w:rPr>
        <w:t>and Supplementation Guidelines</w:t>
      </w:r>
    </w:p>
    <w:p w:rsidR="00644817" w:rsidRDefault="00782326" w:rsidP="00644817">
      <w:pPr>
        <w:jc w:val="both"/>
      </w:pPr>
      <w:r>
        <w:t>E</w:t>
      </w:r>
      <w:r w:rsidR="00644817">
        <w:t xml:space="preserve">xisting guidance from the Food Safety Authority of Ireland (FSAI) </w:t>
      </w:r>
      <w:r>
        <w:t xml:space="preserve">recommends </w:t>
      </w:r>
      <w:r w:rsidR="00644817">
        <w:t>that older adults should supplement with 10 micrograms of vitamin D</w:t>
      </w:r>
      <w:r w:rsidR="001D7A53">
        <w:t xml:space="preserve"> per day</w:t>
      </w:r>
      <w:r w:rsidR="001D7A53" w:rsidRPr="001D7A53">
        <w:rPr>
          <w:vertAlign w:val="superscript"/>
        </w:rPr>
        <w:t>1</w:t>
      </w:r>
      <w:r w:rsidR="0098606F">
        <w:rPr>
          <w:vertAlign w:val="superscript"/>
        </w:rPr>
        <w:t>4</w:t>
      </w:r>
      <w:r w:rsidR="00644817">
        <w:t>. However, most countries in Europe now recommend intakes of 15-20 micrograms per day for these olde</w:t>
      </w:r>
      <w:r w:rsidR="0098606F">
        <w:t xml:space="preserve">r age groups, with </w:t>
      </w:r>
      <w:r w:rsidR="00644817">
        <w:t xml:space="preserve">the Institute of Medicine </w:t>
      </w:r>
      <w:r w:rsidR="0098606F">
        <w:t xml:space="preserve">(IoM) and </w:t>
      </w:r>
      <w:r w:rsidR="0098606F">
        <w:t xml:space="preserve">the Endocrine Society in the US </w:t>
      </w:r>
      <w:r w:rsidR="0098606F">
        <w:t xml:space="preserve">recommending </w:t>
      </w:r>
      <w:r w:rsidR="00644817">
        <w:t>intake</w:t>
      </w:r>
      <w:r w:rsidR="0098606F">
        <w:t>s</w:t>
      </w:r>
      <w:r w:rsidR="00644817">
        <w:t xml:space="preserve"> of 20 micrograms per day </w:t>
      </w:r>
      <w:r w:rsidR="0098606F">
        <w:t xml:space="preserve">and </w:t>
      </w:r>
      <w:r w:rsidR="0098606F">
        <w:t>37.5-50 micrograms per day</w:t>
      </w:r>
      <w:r w:rsidR="0098606F">
        <w:t xml:space="preserve"> respectively for older adults since 2011</w:t>
      </w:r>
      <w:r w:rsidR="000E575B" w:rsidRPr="000E575B">
        <w:rPr>
          <w:vertAlign w:val="superscript"/>
        </w:rPr>
        <w:t>15</w:t>
      </w:r>
      <w:r w:rsidR="00644817">
        <w:t xml:space="preserve">. </w:t>
      </w:r>
      <w:r w:rsidR="009471E0">
        <w:t>Two</w:t>
      </w:r>
      <w:r w:rsidR="00BB05C9">
        <w:t xml:space="preserve"> well-designed modelling </w:t>
      </w:r>
      <w:r w:rsidR="009471E0">
        <w:t xml:space="preserve">studies have </w:t>
      </w:r>
      <w:r w:rsidR="00D679CC">
        <w:t xml:space="preserve">been conducted to estimate the </w:t>
      </w:r>
      <w:r w:rsidR="009471E0">
        <w:t xml:space="preserve">oral dose of vitamin D required to achieve </w:t>
      </w:r>
      <w:r w:rsidR="00D679CC">
        <w:t>and maintain adequate</w:t>
      </w:r>
      <w:r w:rsidR="009471E0">
        <w:t xml:space="preserve"> serum levels in Irish adults</w:t>
      </w:r>
      <w:r>
        <w:t xml:space="preserve"> on a year round basis</w:t>
      </w:r>
      <w:r w:rsidR="009471E0">
        <w:t>.</w:t>
      </w:r>
      <w:r w:rsidR="006649C9">
        <w:t xml:space="preserve"> The first of these proposed </w:t>
      </w:r>
      <w:r w:rsidR="00BB05C9">
        <w:t xml:space="preserve">a daily dose of </w:t>
      </w:r>
      <w:r w:rsidR="006649C9">
        <w:t>28.0 micrograms</w:t>
      </w:r>
      <w:r w:rsidR="00140EF6">
        <w:t xml:space="preserve"> to maintain serum vitamin D levels above the critical 50nmol/l threshold in 97.5% of healthy Irish adults throughout the year</w:t>
      </w:r>
      <w:r w:rsidR="000E575B">
        <w:rPr>
          <w:vertAlign w:val="superscript"/>
        </w:rPr>
        <w:t>16</w:t>
      </w:r>
      <w:r w:rsidR="006649C9">
        <w:t xml:space="preserve">, while the second </w:t>
      </w:r>
      <w:r w:rsidR="00EC06C9">
        <w:t>suggested a</w:t>
      </w:r>
      <w:r w:rsidR="006649C9">
        <w:t xml:space="preserve"> daily </w:t>
      </w:r>
      <w:r w:rsidR="00EC06C9">
        <w:t>requirement</w:t>
      </w:r>
      <w:r w:rsidR="00140EF6">
        <w:t xml:space="preserve"> </w:t>
      </w:r>
      <w:r w:rsidR="006649C9">
        <w:t xml:space="preserve">of 24.7 micrograms </w:t>
      </w:r>
      <w:r>
        <w:t>for Irish adult</w:t>
      </w:r>
      <w:r w:rsidR="006649C9">
        <w:t xml:space="preserve">s aged 64 years and over </w:t>
      </w:r>
      <w:r w:rsidR="00EC06C9">
        <w:t>to achieve and maintain these serum levels</w:t>
      </w:r>
      <w:r w:rsidR="000E575B">
        <w:rPr>
          <w:vertAlign w:val="superscript"/>
        </w:rPr>
        <w:t>17</w:t>
      </w:r>
      <w:r w:rsidR="00BB05C9">
        <w:t xml:space="preserve">. </w:t>
      </w:r>
    </w:p>
    <w:p w:rsidR="001D7A53" w:rsidRDefault="001D7A53" w:rsidP="00644817">
      <w:pPr>
        <w:jc w:val="both"/>
      </w:pPr>
    </w:p>
    <w:p w:rsidR="002562FD" w:rsidRPr="002562FD" w:rsidRDefault="002562FD" w:rsidP="00644817">
      <w:pPr>
        <w:jc w:val="both"/>
        <w:rPr>
          <w:b/>
        </w:rPr>
      </w:pPr>
      <w:r w:rsidRPr="002562FD">
        <w:rPr>
          <w:b/>
        </w:rPr>
        <w:t>Safety</w:t>
      </w:r>
      <w:r w:rsidR="00E828F6">
        <w:rPr>
          <w:b/>
        </w:rPr>
        <w:t xml:space="preserve"> of Vitamin D Supplementation</w:t>
      </w:r>
    </w:p>
    <w:p w:rsidR="00D511DB" w:rsidRDefault="00761E3A" w:rsidP="008A5A17">
      <w:pPr>
        <w:jc w:val="both"/>
      </w:pPr>
      <w:r w:rsidRPr="001B37E3">
        <w:t xml:space="preserve">While documented cases of vitamin </w:t>
      </w:r>
      <w:r w:rsidR="006649C9">
        <w:t xml:space="preserve">D </w:t>
      </w:r>
      <w:r w:rsidRPr="001B37E3">
        <w:t xml:space="preserve">toxicity </w:t>
      </w:r>
      <w:r w:rsidR="008339CD" w:rsidRPr="001B37E3">
        <w:t xml:space="preserve">do </w:t>
      </w:r>
      <w:r w:rsidRPr="001B37E3">
        <w:t>appear in the literature</w:t>
      </w:r>
      <w:r w:rsidR="008339CD" w:rsidRPr="001B37E3">
        <w:t>, these are rare, and invariably re</w:t>
      </w:r>
      <w:r w:rsidR="006649C9">
        <w:t xml:space="preserve">late to extremely high doses </w:t>
      </w:r>
      <w:r w:rsidR="008339CD" w:rsidRPr="001B37E3">
        <w:t xml:space="preserve">taken over an extended </w:t>
      </w:r>
      <w:r w:rsidR="00782326">
        <w:t xml:space="preserve">period of </w:t>
      </w:r>
      <w:r w:rsidR="008339CD" w:rsidRPr="001B37E3">
        <w:t>time</w:t>
      </w:r>
      <w:r w:rsidR="000E575B">
        <w:rPr>
          <w:vertAlign w:val="superscript"/>
        </w:rPr>
        <w:t>18</w:t>
      </w:r>
      <w:r w:rsidR="008339CD" w:rsidRPr="001B37E3">
        <w:t>.  T</w:t>
      </w:r>
      <w:r w:rsidRPr="001B37E3">
        <w:t xml:space="preserve">here is no evidence </w:t>
      </w:r>
      <w:r w:rsidR="008339CD" w:rsidRPr="001B37E3">
        <w:t xml:space="preserve">however, </w:t>
      </w:r>
      <w:r w:rsidRPr="001B37E3">
        <w:t>that vi</w:t>
      </w:r>
      <w:r w:rsidR="00D679CC">
        <w:t>tamin D</w:t>
      </w:r>
      <w:r w:rsidR="00782326">
        <w:t xml:space="preserve"> supplementation at 20-5</w:t>
      </w:r>
      <w:r w:rsidRPr="001B37E3">
        <w:t>0 micrograms per day has any adverse effect</w:t>
      </w:r>
      <w:r w:rsidR="00FF14B0">
        <w:t>s</w:t>
      </w:r>
      <w:r w:rsidRPr="001B37E3">
        <w:t xml:space="preserve"> on health. </w:t>
      </w:r>
      <w:r w:rsidR="004B5588" w:rsidRPr="001B37E3">
        <w:t xml:space="preserve">Indeed several studies have explicitly cited the safety of vitamin D3 supplementation at doses </w:t>
      </w:r>
      <w:r w:rsidR="001B37E3">
        <w:t xml:space="preserve">of </w:t>
      </w:r>
      <w:r w:rsidR="001D7A53">
        <w:t>up to 100 micrograms per day</w:t>
      </w:r>
      <w:r w:rsidR="000E575B">
        <w:rPr>
          <w:vertAlign w:val="superscript"/>
        </w:rPr>
        <w:t>19</w:t>
      </w:r>
      <w:proofErr w:type="gramStart"/>
      <w:r w:rsidR="000E575B">
        <w:rPr>
          <w:vertAlign w:val="superscript"/>
        </w:rPr>
        <w:t>,20</w:t>
      </w:r>
      <w:proofErr w:type="gramEnd"/>
      <w:r w:rsidR="00FC36A0" w:rsidRPr="001B37E3">
        <w:t xml:space="preserve">, with a further review proposing a tolerable upper limit </w:t>
      </w:r>
      <w:r w:rsidR="001B37E3">
        <w:t xml:space="preserve">(TUL) </w:t>
      </w:r>
      <w:r w:rsidR="001D7A53">
        <w:t>of 250 micrograms per day</w:t>
      </w:r>
      <w:r w:rsidR="001D7A53" w:rsidRPr="001D7A53">
        <w:rPr>
          <w:vertAlign w:val="superscript"/>
        </w:rPr>
        <w:t>2</w:t>
      </w:r>
      <w:r w:rsidR="000E575B">
        <w:rPr>
          <w:vertAlign w:val="superscript"/>
        </w:rPr>
        <w:t>1</w:t>
      </w:r>
      <w:r w:rsidR="004B5588" w:rsidRPr="001B37E3">
        <w:t xml:space="preserve">. </w:t>
      </w:r>
      <w:r w:rsidR="00FC36A0" w:rsidRPr="001B37E3">
        <w:t>These findings are</w:t>
      </w:r>
      <w:r w:rsidRPr="001B37E3">
        <w:t xml:space="preserve"> perhaps </w:t>
      </w:r>
      <w:r w:rsidR="008A5A17" w:rsidRPr="001B37E3">
        <w:t>unsurprising</w:t>
      </w:r>
      <w:r w:rsidRPr="001B37E3">
        <w:t xml:space="preserve">, </w:t>
      </w:r>
      <w:r w:rsidR="008339CD" w:rsidRPr="001B37E3">
        <w:t xml:space="preserve">given that </w:t>
      </w:r>
      <w:r w:rsidRPr="001B37E3">
        <w:t>cutaneous synthesis yields a</w:t>
      </w:r>
      <w:r w:rsidR="008A5A17" w:rsidRPr="001B37E3">
        <w:t xml:space="preserve"> typical</w:t>
      </w:r>
      <w:r w:rsidRPr="001B37E3">
        <w:t xml:space="preserve"> ‘dermal dose’ of </w:t>
      </w:r>
      <w:r w:rsidR="009D187F" w:rsidRPr="001B37E3">
        <w:t xml:space="preserve">~70 micrograms per day from </w:t>
      </w:r>
      <w:r w:rsidR="00E828F6">
        <w:t>regular sunlight</w:t>
      </w:r>
      <w:r w:rsidR="009D187F" w:rsidRPr="001B37E3">
        <w:t xml:space="preserve"> exposure during the Summer months</w:t>
      </w:r>
      <w:r w:rsidR="008A5A17" w:rsidRPr="001B37E3">
        <w:t xml:space="preserve">, and that one single whole-body minimum </w:t>
      </w:r>
      <w:proofErr w:type="spellStart"/>
      <w:r w:rsidR="008A5A17" w:rsidRPr="001B37E3">
        <w:t>erythemal</w:t>
      </w:r>
      <w:proofErr w:type="spellEnd"/>
      <w:r w:rsidR="008A5A17" w:rsidRPr="001B37E3">
        <w:t xml:space="preserve"> dose can produce a rise in serum vitamin D levels </w:t>
      </w:r>
      <w:r w:rsidR="001B37E3">
        <w:t>which</w:t>
      </w:r>
      <w:r w:rsidR="008A5A17" w:rsidRPr="001B37E3">
        <w:t xml:space="preserve"> is equivalent to an oral dose of </w:t>
      </w:r>
      <w:r w:rsidR="000E575B">
        <w:t>~</w:t>
      </w:r>
      <w:r w:rsidR="008A5A17" w:rsidRPr="001B37E3">
        <w:t>250-625 micrograms</w:t>
      </w:r>
      <w:r w:rsidR="001D7A53" w:rsidRPr="001D7A53">
        <w:rPr>
          <w:vertAlign w:val="superscript"/>
        </w:rPr>
        <w:t>2</w:t>
      </w:r>
      <w:r w:rsidR="000E575B">
        <w:rPr>
          <w:vertAlign w:val="superscript"/>
        </w:rPr>
        <w:t>2</w:t>
      </w:r>
      <w:r w:rsidR="008A5A17" w:rsidRPr="001B37E3">
        <w:t xml:space="preserve">. </w:t>
      </w:r>
      <w:r w:rsidR="008339CD" w:rsidRPr="001B37E3">
        <w:t xml:space="preserve">For context, </w:t>
      </w:r>
      <w:r w:rsidR="00E828F6">
        <w:t>a</w:t>
      </w:r>
      <w:r w:rsidR="008A5A17" w:rsidRPr="001B37E3">
        <w:t xml:space="preserve"> minimum </w:t>
      </w:r>
      <w:proofErr w:type="spellStart"/>
      <w:r w:rsidR="008A5A17" w:rsidRPr="001B37E3">
        <w:t>erythema</w:t>
      </w:r>
      <w:r w:rsidR="00D511DB" w:rsidRPr="001B37E3">
        <w:t>l</w:t>
      </w:r>
      <w:proofErr w:type="spellEnd"/>
      <w:r w:rsidR="008A5A17" w:rsidRPr="001B37E3">
        <w:t xml:space="preserve"> dose can be produced by as little as 10–15min of whole-body </w:t>
      </w:r>
      <w:r w:rsidR="00E828F6">
        <w:t xml:space="preserve">sun </w:t>
      </w:r>
      <w:r w:rsidR="008A5A17" w:rsidRPr="001B37E3">
        <w:t>exposure at mid-day in mid-summer in a pale-skinned individual</w:t>
      </w:r>
      <w:r w:rsidR="008339CD" w:rsidRPr="001B37E3">
        <w:t>, and is therefore not an uncommon occurrence</w:t>
      </w:r>
      <w:r w:rsidR="008A5A17" w:rsidRPr="001B37E3">
        <w:t xml:space="preserve">. </w:t>
      </w:r>
      <w:r w:rsidR="00D511DB" w:rsidRPr="001B37E3">
        <w:t>Further</w:t>
      </w:r>
      <w:r w:rsidR="00EC06C9">
        <w:t xml:space="preserve"> research and clinical </w:t>
      </w:r>
      <w:r w:rsidR="00D511DB" w:rsidRPr="001B37E3">
        <w:t xml:space="preserve">data </w:t>
      </w:r>
      <w:r w:rsidR="00D679CC">
        <w:t>demonstrating</w:t>
      </w:r>
      <w:r w:rsidR="00D511DB" w:rsidRPr="001B37E3">
        <w:t xml:space="preserve"> the safety of vitamin D supplementation at doses of </w:t>
      </w:r>
      <w:r w:rsidR="0087564F" w:rsidRPr="001B37E3">
        <w:t xml:space="preserve">20-50 micrograms per day </w:t>
      </w:r>
      <w:r w:rsidR="00890021">
        <w:t>abound</w:t>
      </w:r>
      <w:r w:rsidR="00D511DB" w:rsidRPr="001B37E3">
        <w:t xml:space="preserve"> in the literature</w:t>
      </w:r>
      <w:r w:rsidR="001D7A53" w:rsidRPr="001D7A53">
        <w:rPr>
          <w:vertAlign w:val="superscript"/>
        </w:rPr>
        <w:t>2</w:t>
      </w:r>
      <w:r w:rsidR="000E575B">
        <w:rPr>
          <w:vertAlign w:val="superscript"/>
        </w:rPr>
        <w:t>3</w:t>
      </w:r>
      <w:proofErr w:type="gramStart"/>
      <w:r w:rsidR="000E575B">
        <w:rPr>
          <w:vertAlign w:val="superscript"/>
        </w:rPr>
        <w:t>,24</w:t>
      </w:r>
      <w:proofErr w:type="gramEnd"/>
      <w:r w:rsidR="00546674">
        <w:t xml:space="preserve">, highlighting its viability as a means of addressing this common </w:t>
      </w:r>
      <w:r w:rsidR="00EF5FFB">
        <w:t xml:space="preserve">but important </w:t>
      </w:r>
      <w:r w:rsidR="001D7A53">
        <w:t>nutritional deficit</w:t>
      </w:r>
      <w:r w:rsidR="008339CD" w:rsidRPr="001B37E3">
        <w:t>.</w:t>
      </w:r>
    </w:p>
    <w:p w:rsidR="000E575B" w:rsidRDefault="000E575B" w:rsidP="00644817">
      <w:pPr>
        <w:jc w:val="both"/>
        <w:rPr>
          <w:b/>
        </w:rPr>
      </w:pPr>
    </w:p>
    <w:p w:rsidR="002562FD" w:rsidRDefault="002562FD" w:rsidP="00644817">
      <w:pPr>
        <w:jc w:val="both"/>
        <w:rPr>
          <w:b/>
        </w:rPr>
      </w:pPr>
      <w:r w:rsidRPr="002562FD">
        <w:rPr>
          <w:b/>
        </w:rPr>
        <w:t>Conclusion</w:t>
      </w:r>
      <w:r w:rsidR="00566D47">
        <w:rPr>
          <w:b/>
        </w:rPr>
        <w:t>s and Recommendations</w:t>
      </w:r>
    </w:p>
    <w:p w:rsidR="00FA68C1" w:rsidRDefault="008339CD" w:rsidP="00644817">
      <w:pPr>
        <w:jc w:val="both"/>
      </w:pPr>
      <w:r w:rsidRPr="00890021">
        <w:t>Vitamin D intakes and status are low in Ireland, particularly amongst older adults</w:t>
      </w:r>
      <w:r w:rsidR="00A37DCB" w:rsidRPr="00890021">
        <w:t>, hospital inpatients and nursing home residents</w:t>
      </w:r>
      <w:r w:rsidRPr="00890021">
        <w:t xml:space="preserve">. Low serum vitamin D has been associated with increased risk and severity of </w:t>
      </w:r>
      <w:r w:rsidR="00A37DCB" w:rsidRPr="00890021">
        <w:t xml:space="preserve">viral respiratory infections including community acquired pneumonia, whilst there is also evidence that vitamin D supplementation which raises serum vitamin D levels above 50nmol/l may ameliorate this risk. Among the proposed protective effects of vitamin D are several which may </w:t>
      </w:r>
      <w:r w:rsidR="00566D47" w:rsidRPr="00890021">
        <w:t>reduce</w:t>
      </w:r>
      <w:r w:rsidR="00A37DCB" w:rsidRPr="00890021">
        <w:t xml:space="preserve"> the risk of Covid-19 infection, or which </w:t>
      </w:r>
      <w:r w:rsidR="001B37E3" w:rsidRPr="00890021">
        <w:t xml:space="preserve">may </w:t>
      </w:r>
      <w:r w:rsidR="00566D47" w:rsidRPr="00890021">
        <w:t xml:space="preserve">attenuate </w:t>
      </w:r>
      <w:r w:rsidR="00A37DCB" w:rsidRPr="00890021">
        <w:t xml:space="preserve">the immunological </w:t>
      </w:r>
      <w:proofErr w:type="spellStart"/>
      <w:r w:rsidR="00A37DCB" w:rsidRPr="00890021">
        <w:t>sequelae</w:t>
      </w:r>
      <w:proofErr w:type="spellEnd"/>
      <w:r w:rsidR="00A37DCB" w:rsidRPr="00890021">
        <w:t xml:space="preserve"> </w:t>
      </w:r>
      <w:r w:rsidR="00566D47" w:rsidRPr="00890021">
        <w:t>responsible for</w:t>
      </w:r>
      <w:r w:rsidR="00A37DCB" w:rsidRPr="00890021">
        <w:t xml:space="preserve"> </w:t>
      </w:r>
      <w:r w:rsidR="00566D47" w:rsidRPr="00890021">
        <w:t xml:space="preserve">its </w:t>
      </w:r>
      <w:r w:rsidR="00A37DCB" w:rsidRPr="00890021">
        <w:t xml:space="preserve">fulminant </w:t>
      </w:r>
      <w:r w:rsidR="00566D47" w:rsidRPr="00890021">
        <w:t>respiratory effects. There</w:t>
      </w:r>
      <w:r w:rsidR="001B37E3" w:rsidRPr="00890021">
        <w:t xml:space="preserve"> is</w:t>
      </w:r>
      <w:r w:rsidR="00566D47" w:rsidRPr="00890021">
        <w:t xml:space="preserve"> existing guidance from health authoriti</w:t>
      </w:r>
      <w:r w:rsidR="00D679CC">
        <w:t xml:space="preserve">es in Ireland and globally </w:t>
      </w:r>
      <w:proofErr w:type="gramStart"/>
      <w:r w:rsidR="00D679CC">
        <w:t xml:space="preserve">that older </w:t>
      </w:r>
      <w:r w:rsidR="00566D47" w:rsidRPr="00890021">
        <w:t>adults</w:t>
      </w:r>
      <w:proofErr w:type="gramEnd"/>
      <w:r w:rsidR="00566D47" w:rsidRPr="00890021">
        <w:t xml:space="preserve"> </w:t>
      </w:r>
      <w:r w:rsidR="001B37E3" w:rsidRPr="00890021">
        <w:t xml:space="preserve">should </w:t>
      </w:r>
      <w:r w:rsidR="00566D47" w:rsidRPr="00890021">
        <w:t xml:space="preserve">supplement with vitamin D, and there now exists a wealth of evidence which demonstrates the safety of vitamin D3 supplementation at doses of 20-50 micrograms per day. </w:t>
      </w:r>
    </w:p>
    <w:p w:rsidR="000E575B" w:rsidRDefault="000E575B" w:rsidP="00644817">
      <w:pPr>
        <w:jc w:val="both"/>
      </w:pPr>
    </w:p>
    <w:p w:rsidR="008339CD" w:rsidRPr="00890021" w:rsidRDefault="00566D47" w:rsidP="00644817">
      <w:pPr>
        <w:jc w:val="both"/>
      </w:pPr>
      <w:r w:rsidRPr="00890021">
        <w:lastRenderedPageBreak/>
        <w:t xml:space="preserve">In the face of the impending Covid-19 epidemic, and in the absence of a vaccine or any effective anti-viral drug therapy to treat those infected, these findings call for the </w:t>
      </w:r>
      <w:r w:rsidR="001B37E3" w:rsidRPr="00890021">
        <w:t xml:space="preserve">prioritised </w:t>
      </w:r>
      <w:r w:rsidRPr="00890021">
        <w:t xml:space="preserve">supplementation of all hospital inpatients, nursing home residents and community-dwelling older adults with </w:t>
      </w:r>
      <w:r w:rsidR="001B37E3" w:rsidRPr="00890021">
        <w:t xml:space="preserve">vitamin D at </w:t>
      </w:r>
      <w:r w:rsidRPr="00890021">
        <w:t xml:space="preserve">a minimum daily dose of 20 micrograms per day. It is </w:t>
      </w:r>
      <w:r w:rsidR="001B37E3" w:rsidRPr="00890021">
        <w:t>further</w:t>
      </w:r>
      <w:r w:rsidRPr="00890021">
        <w:t xml:space="preserve"> recommended that </w:t>
      </w:r>
      <w:r w:rsidR="001B37E3" w:rsidRPr="00890021">
        <w:t>supplementation be targeted at other vulnerable constituencies (e.g. thos</w:t>
      </w:r>
      <w:r w:rsidR="00FA68C1">
        <w:t>e with diabetes mellitus or compromised immune function</w:t>
      </w:r>
      <w:r w:rsidR="001B37E3" w:rsidRPr="00890021">
        <w:t xml:space="preserve">), and ultimately extended to the rest of the population in order to </w:t>
      </w:r>
      <w:r w:rsidR="006649C9">
        <w:t>mitigate the</w:t>
      </w:r>
      <w:r w:rsidR="001B37E3" w:rsidRPr="00890021">
        <w:t xml:space="preserve"> </w:t>
      </w:r>
      <w:r w:rsidR="00FA68C1">
        <w:t xml:space="preserve">grave </w:t>
      </w:r>
      <w:r w:rsidR="006649C9">
        <w:t xml:space="preserve">public health </w:t>
      </w:r>
      <w:r w:rsidR="001B37E3" w:rsidRPr="00890021">
        <w:t>risk</w:t>
      </w:r>
      <w:r w:rsidR="006649C9">
        <w:t>s associated with Covid-19 infection</w:t>
      </w:r>
      <w:r w:rsidR="001B37E3" w:rsidRPr="00890021">
        <w:t>.</w:t>
      </w:r>
    </w:p>
    <w:p w:rsidR="00644817" w:rsidRDefault="00644817" w:rsidP="00644817">
      <w:pPr>
        <w:jc w:val="both"/>
      </w:pPr>
    </w:p>
    <w:p w:rsidR="00A90BDC" w:rsidRDefault="00A90BDC" w:rsidP="00644817">
      <w:pPr>
        <w:jc w:val="both"/>
        <w:rPr>
          <w:b/>
        </w:rPr>
      </w:pPr>
    </w:p>
    <w:p w:rsidR="00A90BDC" w:rsidRDefault="00A90BDC" w:rsidP="00644817">
      <w:pPr>
        <w:jc w:val="both"/>
        <w:rPr>
          <w:b/>
        </w:rPr>
      </w:pPr>
    </w:p>
    <w:p w:rsidR="00644817" w:rsidRPr="00211B78" w:rsidRDefault="00644817" w:rsidP="00644817">
      <w:pPr>
        <w:jc w:val="both"/>
        <w:rPr>
          <w:b/>
        </w:rPr>
      </w:pPr>
      <w:r w:rsidRPr="00211B78">
        <w:rPr>
          <w:b/>
        </w:rPr>
        <w:t>References</w:t>
      </w:r>
    </w:p>
    <w:p w:rsidR="00644817" w:rsidRDefault="00644817" w:rsidP="000E4DC1">
      <w:pPr>
        <w:pStyle w:val="ListParagraph"/>
        <w:numPr>
          <w:ilvl w:val="0"/>
          <w:numId w:val="1"/>
        </w:numPr>
        <w:jc w:val="both"/>
      </w:pPr>
      <w:r>
        <w:t xml:space="preserve">Martineau AR, </w:t>
      </w:r>
      <w:proofErr w:type="spellStart"/>
      <w:r>
        <w:t>Jolliffe</w:t>
      </w:r>
      <w:proofErr w:type="spellEnd"/>
      <w:r>
        <w:t xml:space="preserve"> DA, Hooper RL, Greenberg L, </w:t>
      </w:r>
      <w:proofErr w:type="spellStart"/>
      <w:r>
        <w:t>Aloia</w:t>
      </w:r>
      <w:proofErr w:type="spellEnd"/>
      <w:r>
        <w:t xml:space="preserve"> JF, Bergman P, </w:t>
      </w:r>
      <w:proofErr w:type="spellStart"/>
      <w:r>
        <w:t>Dubnov-Raz</w:t>
      </w:r>
      <w:proofErr w:type="spellEnd"/>
      <w:r>
        <w:t xml:space="preserve"> G, Esposito S, </w:t>
      </w:r>
      <w:proofErr w:type="spellStart"/>
      <w:r>
        <w:t>Ganmaa</w:t>
      </w:r>
      <w:proofErr w:type="spellEnd"/>
      <w:r>
        <w:t xml:space="preserve"> D, </w:t>
      </w:r>
      <w:proofErr w:type="spellStart"/>
      <w:r>
        <w:t>Ginde</w:t>
      </w:r>
      <w:proofErr w:type="spellEnd"/>
      <w:r>
        <w:t xml:space="preserve"> AA, Goodall EC, Grant CC, Griffiths CJ, </w:t>
      </w:r>
      <w:proofErr w:type="spellStart"/>
      <w:r>
        <w:t>Janssens</w:t>
      </w:r>
      <w:proofErr w:type="spellEnd"/>
      <w:r>
        <w:t xml:space="preserve"> W, </w:t>
      </w:r>
      <w:proofErr w:type="spellStart"/>
      <w:r>
        <w:t>Laaksi</w:t>
      </w:r>
      <w:proofErr w:type="spellEnd"/>
      <w:r>
        <w:t xml:space="preserve"> I, </w:t>
      </w:r>
      <w:proofErr w:type="spellStart"/>
      <w:r>
        <w:t>Manaseki</w:t>
      </w:r>
      <w:proofErr w:type="spellEnd"/>
      <w:r>
        <w:t xml:space="preserve">-Holland S, </w:t>
      </w:r>
      <w:proofErr w:type="spellStart"/>
      <w:r>
        <w:t>Mauger</w:t>
      </w:r>
      <w:proofErr w:type="spellEnd"/>
      <w:r>
        <w:t xml:space="preserve"> D, Murdoch DR, Neale R, Rees JR, Simpson S Jr, </w:t>
      </w:r>
      <w:proofErr w:type="spellStart"/>
      <w:r>
        <w:t>Stelmach</w:t>
      </w:r>
      <w:proofErr w:type="spellEnd"/>
      <w:r>
        <w:t xml:space="preserve"> I, Kuma</w:t>
      </w:r>
      <w:r w:rsidR="00B34290">
        <w:t xml:space="preserve">r GT, </w:t>
      </w:r>
      <w:proofErr w:type="spellStart"/>
      <w:r w:rsidR="00B34290">
        <w:t>Urashima</w:t>
      </w:r>
      <w:proofErr w:type="spellEnd"/>
      <w:r w:rsidR="00B34290">
        <w:t xml:space="preserve"> M, Camargo CA Jr. </w:t>
      </w:r>
      <w:r>
        <w:t xml:space="preserve">Vitamin D supplementation to prevent acute respiratory tract infections: systematic review and meta-analysis of individual participant data. </w:t>
      </w:r>
      <w:r w:rsidRPr="000E4DC1">
        <w:rPr>
          <w:i/>
        </w:rPr>
        <w:t>BMJ</w:t>
      </w:r>
      <w:r>
        <w:t>. 2017;</w:t>
      </w:r>
      <w:r w:rsidR="006230E3">
        <w:t xml:space="preserve"> </w:t>
      </w:r>
      <w:r>
        <w:t xml:space="preserve">356:i6583. </w:t>
      </w:r>
      <w:proofErr w:type="spellStart"/>
      <w:proofErr w:type="gramStart"/>
      <w:r>
        <w:t>doi</w:t>
      </w:r>
      <w:proofErr w:type="spellEnd"/>
      <w:proofErr w:type="gramEnd"/>
      <w:r>
        <w:t>: 10.1136/bmj.i6583.</w:t>
      </w:r>
    </w:p>
    <w:p w:rsidR="000E4DC1" w:rsidRDefault="00B34290" w:rsidP="00644817">
      <w:pPr>
        <w:pStyle w:val="ListParagraph"/>
        <w:numPr>
          <w:ilvl w:val="0"/>
          <w:numId w:val="1"/>
        </w:numPr>
        <w:jc w:val="both"/>
      </w:pPr>
      <w:r>
        <w:t xml:space="preserve">Zhou YF, Luo BA, Qin LL. </w:t>
      </w:r>
      <w:r w:rsidR="00644817">
        <w:t xml:space="preserve">The association between vitamin D deficiency and community-acquired pneumonia: A meta-analysis of observational studies. </w:t>
      </w:r>
      <w:r w:rsidR="00644817" w:rsidRPr="000E4DC1">
        <w:rPr>
          <w:i/>
        </w:rPr>
        <w:t xml:space="preserve">Medicine </w:t>
      </w:r>
      <w:r w:rsidR="00644817">
        <w:t>(Baltimor</w:t>
      </w:r>
      <w:r w:rsidR="006230E3">
        <w:t>e). 2019</w:t>
      </w:r>
      <w:r w:rsidR="00644817">
        <w:t>;</w:t>
      </w:r>
      <w:r w:rsidR="006230E3">
        <w:t xml:space="preserve"> 98</w:t>
      </w:r>
      <w:r w:rsidR="00644817">
        <w:t xml:space="preserve">:e17252. </w:t>
      </w:r>
      <w:proofErr w:type="spellStart"/>
      <w:proofErr w:type="gramStart"/>
      <w:r w:rsidR="00644817">
        <w:t>doi</w:t>
      </w:r>
      <w:proofErr w:type="spellEnd"/>
      <w:proofErr w:type="gramEnd"/>
      <w:r w:rsidR="00644817">
        <w:t>: 10.1097/MD.0000000000017252.</w:t>
      </w:r>
    </w:p>
    <w:p w:rsidR="000E4DC1" w:rsidRDefault="00644817" w:rsidP="00644817">
      <w:pPr>
        <w:pStyle w:val="ListParagraph"/>
        <w:numPr>
          <w:ilvl w:val="0"/>
          <w:numId w:val="1"/>
        </w:numPr>
        <w:jc w:val="both"/>
      </w:pPr>
      <w:proofErr w:type="spellStart"/>
      <w:r>
        <w:t>Telcian</w:t>
      </w:r>
      <w:proofErr w:type="spellEnd"/>
      <w:r>
        <w:t xml:space="preserve"> AG, </w:t>
      </w:r>
      <w:proofErr w:type="spellStart"/>
      <w:r>
        <w:t>Zdrenghea</w:t>
      </w:r>
      <w:proofErr w:type="spellEnd"/>
      <w:r>
        <w:t xml:space="preserve"> MT, Edwards MR, </w:t>
      </w:r>
      <w:proofErr w:type="spellStart"/>
      <w:r>
        <w:t>Laza-Stanca</w:t>
      </w:r>
      <w:proofErr w:type="spellEnd"/>
      <w:r>
        <w:t xml:space="preserve"> V, </w:t>
      </w:r>
      <w:proofErr w:type="spellStart"/>
      <w:r>
        <w:t>Ma</w:t>
      </w:r>
      <w:r w:rsidR="00397769">
        <w:t>llia</w:t>
      </w:r>
      <w:proofErr w:type="spellEnd"/>
      <w:r w:rsidR="00397769">
        <w:t xml:space="preserve"> P, Johnston SL, </w:t>
      </w:r>
      <w:proofErr w:type="spellStart"/>
      <w:r w:rsidR="00397769">
        <w:t>Stanciu</w:t>
      </w:r>
      <w:proofErr w:type="spellEnd"/>
      <w:r w:rsidR="00397769">
        <w:t xml:space="preserve"> LA. </w:t>
      </w:r>
      <w:r>
        <w:t xml:space="preserve">Vitamin D increases the antiviral activity of bronchial epithelial cells in vitro. </w:t>
      </w:r>
      <w:r w:rsidRPr="000E4DC1">
        <w:rPr>
          <w:i/>
        </w:rPr>
        <w:t>Antiviral Res.</w:t>
      </w:r>
      <w:r w:rsidR="006230E3">
        <w:t xml:space="preserve"> 2017</w:t>
      </w:r>
      <w:r>
        <w:t>;</w:t>
      </w:r>
      <w:r w:rsidR="006230E3">
        <w:t xml:space="preserve"> </w:t>
      </w:r>
      <w:r>
        <w:t xml:space="preserve">137:93-101. </w:t>
      </w:r>
      <w:proofErr w:type="spellStart"/>
      <w:proofErr w:type="gramStart"/>
      <w:r>
        <w:t>doi</w:t>
      </w:r>
      <w:proofErr w:type="spellEnd"/>
      <w:proofErr w:type="gramEnd"/>
      <w:r>
        <w:t>: 10.1016/j.antiviral.2016.11.004.</w:t>
      </w:r>
    </w:p>
    <w:p w:rsidR="000E4DC1" w:rsidRDefault="00644817" w:rsidP="00644817">
      <w:pPr>
        <w:pStyle w:val="ListParagraph"/>
        <w:numPr>
          <w:ilvl w:val="0"/>
          <w:numId w:val="1"/>
        </w:numPr>
        <w:jc w:val="both"/>
      </w:pPr>
      <w:proofErr w:type="spellStart"/>
      <w:r>
        <w:t>Zdrenghea</w:t>
      </w:r>
      <w:proofErr w:type="spellEnd"/>
      <w:r>
        <w:t xml:space="preserve"> MT, </w:t>
      </w:r>
      <w:proofErr w:type="spellStart"/>
      <w:r>
        <w:t>Makrinioti</w:t>
      </w:r>
      <w:proofErr w:type="spellEnd"/>
      <w:r>
        <w:t xml:space="preserve"> H, </w:t>
      </w:r>
      <w:proofErr w:type="spellStart"/>
      <w:r>
        <w:t>Bagacean</w:t>
      </w:r>
      <w:proofErr w:type="spellEnd"/>
      <w:r>
        <w:t xml:space="preserve"> C, Bush </w:t>
      </w:r>
      <w:r w:rsidR="000E4DC1">
        <w:t xml:space="preserve">A, </w:t>
      </w:r>
      <w:r w:rsidR="00397769">
        <w:t xml:space="preserve">Johnston SL, </w:t>
      </w:r>
      <w:proofErr w:type="spellStart"/>
      <w:r w:rsidR="00397769">
        <w:t>Stanciu</w:t>
      </w:r>
      <w:proofErr w:type="spellEnd"/>
      <w:r w:rsidR="00397769">
        <w:t xml:space="preserve"> LA. </w:t>
      </w:r>
      <w:r>
        <w:t xml:space="preserve">Vitamin D modulation of innate immune responses to respiratory viral infections. </w:t>
      </w:r>
      <w:r w:rsidRPr="000E4DC1">
        <w:rPr>
          <w:i/>
        </w:rPr>
        <w:t xml:space="preserve">Rev Med </w:t>
      </w:r>
      <w:proofErr w:type="spellStart"/>
      <w:r w:rsidRPr="000E4DC1">
        <w:rPr>
          <w:i/>
        </w:rPr>
        <w:t>Virol</w:t>
      </w:r>
      <w:proofErr w:type="spellEnd"/>
      <w:r w:rsidRPr="000E4DC1">
        <w:rPr>
          <w:i/>
        </w:rPr>
        <w:t>.</w:t>
      </w:r>
      <w:r w:rsidR="006230E3">
        <w:t xml:space="preserve"> 2017</w:t>
      </w:r>
      <w:r>
        <w:t>;</w:t>
      </w:r>
      <w:r w:rsidR="006230E3">
        <w:t xml:space="preserve"> </w:t>
      </w:r>
      <w:r>
        <w:t xml:space="preserve">27(1). </w:t>
      </w:r>
      <w:proofErr w:type="spellStart"/>
      <w:proofErr w:type="gramStart"/>
      <w:r>
        <w:t>doi</w:t>
      </w:r>
      <w:proofErr w:type="spellEnd"/>
      <w:proofErr w:type="gramEnd"/>
      <w:r>
        <w:t xml:space="preserve">: 10.1002/rmv.1909. </w:t>
      </w:r>
    </w:p>
    <w:p w:rsidR="000E4DC1" w:rsidRDefault="00644817" w:rsidP="004832E1">
      <w:pPr>
        <w:pStyle w:val="ListParagraph"/>
        <w:numPr>
          <w:ilvl w:val="0"/>
          <w:numId w:val="1"/>
        </w:numPr>
        <w:jc w:val="both"/>
      </w:pPr>
      <w:proofErr w:type="spellStart"/>
      <w:r>
        <w:t>Greiller</w:t>
      </w:r>
      <w:proofErr w:type="spellEnd"/>
      <w:r>
        <w:t xml:space="preserve"> CL, </w:t>
      </w:r>
      <w:proofErr w:type="spellStart"/>
      <w:r>
        <w:t>Suri</w:t>
      </w:r>
      <w:proofErr w:type="spellEnd"/>
      <w:r>
        <w:t xml:space="preserve"> R, </w:t>
      </w:r>
      <w:proofErr w:type="spellStart"/>
      <w:r>
        <w:t>Jolliffe</w:t>
      </w:r>
      <w:proofErr w:type="spellEnd"/>
      <w:r>
        <w:t xml:space="preserve"> DA, </w:t>
      </w:r>
      <w:proofErr w:type="spellStart"/>
      <w:r>
        <w:t>Kebadze</w:t>
      </w:r>
      <w:proofErr w:type="spellEnd"/>
      <w:r>
        <w:t xml:space="preserve"> T, </w:t>
      </w:r>
      <w:proofErr w:type="spellStart"/>
      <w:r>
        <w:t>Hirsman</w:t>
      </w:r>
      <w:proofErr w:type="spellEnd"/>
      <w:r>
        <w:t xml:space="preserve"> AG, Griffith</w:t>
      </w:r>
      <w:r w:rsidR="00397769">
        <w:t xml:space="preserve">s CJ, Johnston SL, Martineau AR. </w:t>
      </w:r>
      <w:r>
        <w:t xml:space="preserve">Vitamin D attenuates rhinovirus-induced expression of intercellular adhesion molecule-1 (ICAM-1) and platelet-activating factor receptor (PAFR) in respiratory epithelial cells. </w:t>
      </w:r>
      <w:r w:rsidRPr="000E4DC1">
        <w:rPr>
          <w:i/>
        </w:rPr>
        <w:t xml:space="preserve">J Steroid </w:t>
      </w:r>
      <w:proofErr w:type="spellStart"/>
      <w:r w:rsidRPr="000E4DC1">
        <w:rPr>
          <w:i/>
        </w:rPr>
        <w:t>Biochem</w:t>
      </w:r>
      <w:proofErr w:type="spellEnd"/>
      <w:r w:rsidRPr="000E4DC1">
        <w:rPr>
          <w:i/>
        </w:rPr>
        <w:t xml:space="preserve"> </w:t>
      </w:r>
      <w:proofErr w:type="spellStart"/>
      <w:r w:rsidRPr="000E4DC1">
        <w:rPr>
          <w:i/>
        </w:rPr>
        <w:t>Mol</w:t>
      </w:r>
      <w:proofErr w:type="spellEnd"/>
      <w:r w:rsidRPr="000E4DC1">
        <w:rPr>
          <w:i/>
        </w:rPr>
        <w:t xml:space="preserve"> Biol.</w:t>
      </w:r>
      <w:r w:rsidR="006230E3">
        <w:t xml:space="preserve"> 2019</w:t>
      </w:r>
      <w:r>
        <w:t>;</w:t>
      </w:r>
      <w:r w:rsidR="006230E3">
        <w:t xml:space="preserve"> </w:t>
      </w:r>
      <w:r>
        <w:t xml:space="preserve">187:152-159. </w:t>
      </w:r>
      <w:proofErr w:type="spellStart"/>
      <w:proofErr w:type="gramStart"/>
      <w:r>
        <w:t>doi</w:t>
      </w:r>
      <w:proofErr w:type="spellEnd"/>
      <w:proofErr w:type="gramEnd"/>
      <w:r>
        <w:t>: 10.1016/j.jsbmb.2018.11.013.</w:t>
      </w:r>
    </w:p>
    <w:p w:rsidR="000E4DC1" w:rsidRDefault="004832E1" w:rsidP="00B670E4">
      <w:pPr>
        <w:pStyle w:val="ListParagraph"/>
        <w:numPr>
          <w:ilvl w:val="0"/>
          <w:numId w:val="1"/>
        </w:numPr>
        <w:jc w:val="both"/>
      </w:pPr>
      <w:proofErr w:type="spellStart"/>
      <w:r>
        <w:t>Rejnmark</w:t>
      </w:r>
      <w:proofErr w:type="spellEnd"/>
      <w:r>
        <w:t xml:space="preserve"> L, </w:t>
      </w:r>
      <w:proofErr w:type="spellStart"/>
      <w:r>
        <w:t>Bislev</w:t>
      </w:r>
      <w:proofErr w:type="spellEnd"/>
      <w:r>
        <w:t xml:space="preserve"> LS, Cashman KD, </w:t>
      </w:r>
      <w:proofErr w:type="spellStart"/>
      <w:r>
        <w:t>Eiríksdottir</w:t>
      </w:r>
      <w:proofErr w:type="spellEnd"/>
      <w:r>
        <w:t xml:space="preserve"> G, </w:t>
      </w:r>
      <w:proofErr w:type="spellStart"/>
      <w:r>
        <w:t>Gaksch</w:t>
      </w:r>
      <w:proofErr w:type="spellEnd"/>
      <w:r>
        <w:t xml:space="preserve"> M, </w:t>
      </w:r>
      <w:proofErr w:type="spellStart"/>
      <w:r>
        <w:t>Grübler</w:t>
      </w:r>
      <w:proofErr w:type="spellEnd"/>
      <w:r>
        <w:t xml:space="preserve"> M, </w:t>
      </w:r>
      <w:proofErr w:type="spellStart"/>
      <w:r>
        <w:t>Grimnes</w:t>
      </w:r>
      <w:proofErr w:type="spellEnd"/>
      <w:r>
        <w:t xml:space="preserve"> G, </w:t>
      </w:r>
      <w:proofErr w:type="spellStart"/>
      <w:r>
        <w:t>Gudnason</w:t>
      </w:r>
      <w:proofErr w:type="spellEnd"/>
      <w:r>
        <w:t xml:space="preserve"> V, Lips P, </w:t>
      </w:r>
      <w:proofErr w:type="spellStart"/>
      <w:r>
        <w:t>Pilz</w:t>
      </w:r>
      <w:proofErr w:type="spellEnd"/>
      <w:r>
        <w:t xml:space="preserve"> S, v</w:t>
      </w:r>
      <w:r w:rsidR="00397769">
        <w:t xml:space="preserve">an </w:t>
      </w:r>
      <w:proofErr w:type="spellStart"/>
      <w:r w:rsidR="00397769">
        <w:t>Schoor</w:t>
      </w:r>
      <w:proofErr w:type="spellEnd"/>
      <w:r w:rsidR="00397769">
        <w:t xml:space="preserve"> NM, </w:t>
      </w:r>
      <w:proofErr w:type="spellStart"/>
      <w:r w:rsidR="00397769">
        <w:t>Kiely</w:t>
      </w:r>
      <w:proofErr w:type="spellEnd"/>
      <w:r w:rsidR="00397769">
        <w:t xml:space="preserve"> M, </w:t>
      </w:r>
      <w:proofErr w:type="spellStart"/>
      <w:r w:rsidR="00397769">
        <w:t>Jorde</w:t>
      </w:r>
      <w:proofErr w:type="spellEnd"/>
      <w:r w:rsidR="00397769">
        <w:t xml:space="preserve"> R. </w:t>
      </w:r>
      <w:r>
        <w:t xml:space="preserve">Non-skeletal health effects of vitamin D supplementation: A systematic review on findings from meta-analyses summarizing trial data. </w:t>
      </w:r>
      <w:proofErr w:type="spellStart"/>
      <w:r w:rsidRPr="000E4DC1">
        <w:rPr>
          <w:i/>
        </w:rPr>
        <w:t>PLoS</w:t>
      </w:r>
      <w:proofErr w:type="spellEnd"/>
      <w:r w:rsidRPr="000E4DC1">
        <w:rPr>
          <w:i/>
        </w:rPr>
        <w:t xml:space="preserve"> One.</w:t>
      </w:r>
      <w:r w:rsidR="006230E3">
        <w:t xml:space="preserve"> 2017</w:t>
      </w:r>
      <w:r>
        <w:t>;</w:t>
      </w:r>
      <w:r w:rsidR="006230E3">
        <w:t xml:space="preserve"> 12</w:t>
      </w:r>
      <w:r>
        <w:t xml:space="preserve">:e0180512. </w:t>
      </w:r>
      <w:proofErr w:type="spellStart"/>
      <w:proofErr w:type="gramStart"/>
      <w:r>
        <w:t>doi</w:t>
      </w:r>
      <w:proofErr w:type="spellEnd"/>
      <w:proofErr w:type="gramEnd"/>
      <w:r>
        <w:t xml:space="preserve">: 10.1371/journal.pone.0180512. </w:t>
      </w:r>
      <w:proofErr w:type="spellStart"/>
      <w:proofErr w:type="gramStart"/>
      <w:r>
        <w:t>eCollection</w:t>
      </w:r>
      <w:proofErr w:type="spellEnd"/>
      <w:proofErr w:type="gramEnd"/>
      <w:r>
        <w:t xml:space="preserve"> 2017.</w:t>
      </w:r>
    </w:p>
    <w:p w:rsidR="000E4DC1" w:rsidRDefault="00B670E4" w:rsidP="00644817">
      <w:pPr>
        <w:pStyle w:val="ListParagraph"/>
        <w:numPr>
          <w:ilvl w:val="0"/>
          <w:numId w:val="1"/>
        </w:numPr>
        <w:jc w:val="both"/>
      </w:pPr>
      <w:proofErr w:type="spellStart"/>
      <w:r>
        <w:t>Autier</w:t>
      </w:r>
      <w:proofErr w:type="spellEnd"/>
      <w:r>
        <w:t xml:space="preserve"> P, </w:t>
      </w:r>
      <w:proofErr w:type="spellStart"/>
      <w:r>
        <w:t>Mullie</w:t>
      </w:r>
      <w:proofErr w:type="spellEnd"/>
      <w:r>
        <w:t xml:space="preserve"> P, </w:t>
      </w:r>
      <w:proofErr w:type="spellStart"/>
      <w:r>
        <w:t>Macacu</w:t>
      </w:r>
      <w:proofErr w:type="spellEnd"/>
      <w:r>
        <w:t xml:space="preserve"> A, </w:t>
      </w:r>
      <w:proofErr w:type="spellStart"/>
      <w:r>
        <w:t>Dragomir</w:t>
      </w:r>
      <w:proofErr w:type="spellEnd"/>
      <w:r>
        <w:t xml:space="preserve"> M, </w:t>
      </w:r>
      <w:proofErr w:type="spellStart"/>
      <w:r>
        <w:t>Boniol</w:t>
      </w:r>
      <w:proofErr w:type="spellEnd"/>
      <w:r>
        <w:t xml:space="preserve"> M, </w:t>
      </w:r>
      <w:proofErr w:type="spellStart"/>
      <w:r>
        <w:t>Copp</w:t>
      </w:r>
      <w:r w:rsidR="00397769">
        <w:t>ens</w:t>
      </w:r>
      <w:proofErr w:type="spellEnd"/>
      <w:r w:rsidR="00397769">
        <w:t xml:space="preserve"> K, </w:t>
      </w:r>
      <w:proofErr w:type="spellStart"/>
      <w:r w:rsidR="00397769">
        <w:t>Pizot</w:t>
      </w:r>
      <w:proofErr w:type="spellEnd"/>
      <w:r w:rsidR="00397769">
        <w:t xml:space="preserve"> C, </w:t>
      </w:r>
      <w:proofErr w:type="spellStart"/>
      <w:r w:rsidR="00397769">
        <w:t>Boniol</w:t>
      </w:r>
      <w:proofErr w:type="spellEnd"/>
      <w:r w:rsidR="00397769">
        <w:t xml:space="preserve"> M. </w:t>
      </w:r>
      <w:r>
        <w:t>Effect of vitamin D supplementation on non-skeletal disorders: a systematic review of meta-analyses and randomised trials.</w:t>
      </w:r>
      <w:r w:rsidRPr="00B670E4">
        <w:t xml:space="preserve"> </w:t>
      </w:r>
      <w:r w:rsidRPr="000E4DC1">
        <w:rPr>
          <w:i/>
        </w:rPr>
        <w:t xml:space="preserve">Lancet Diabetes </w:t>
      </w:r>
      <w:proofErr w:type="spellStart"/>
      <w:r w:rsidRPr="000E4DC1">
        <w:rPr>
          <w:i/>
        </w:rPr>
        <w:t>Endocrinol</w:t>
      </w:r>
      <w:proofErr w:type="spellEnd"/>
      <w:r w:rsidRPr="000E4DC1">
        <w:rPr>
          <w:i/>
        </w:rPr>
        <w:t>.</w:t>
      </w:r>
      <w:r w:rsidR="00B34290">
        <w:t xml:space="preserve"> 2017</w:t>
      </w:r>
      <w:r>
        <w:t>;</w:t>
      </w:r>
      <w:r w:rsidR="00B34290">
        <w:t xml:space="preserve"> 5</w:t>
      </w:r>
      <w:r>
        <w:t xml:space="preserve">:986-1004. </w:t>
      </w:r>
      <w:proofErr w:type="spellStart"/>
      <w:proofErr w:type="gramStart"/>
      <w:r>
        <w:t>doi</w:t>
      </w:r>
      <w:proofErr w:type="spellEnd"/>
      <w:proofErr w:type="gramEnd"/>
      <w:r>
        <w:t xml:space="preserve">: 10.1016/S2213-8587(17)30357-1. </w:t>
      </w:r>
    </w:p>
    <w:p w:rsidR="000E4DC1" w:rsidRDefault="00644817" w:rsidP="00644817">
      <w:pPr>
        <w:pStyle w:val="ListParagraph"/>
        <w:numPr>
          <w:ilvl w:val="0"/>
          <w:numId w:val="1"/>
        </w:numPr>
        <w:jc w:val="both"/>
      </w:pPr>
      <w:proofErr w:type="spellStart"/>
      <w:r>
        <w:t>Skariyachan</w:t>
      </w:r>
      <w:proofErr w:type="spellEnd"/>
      <w:r>
        <w:t xml:space="preserve"> S, </w:t>
      </w:r>
      <w:proofErr w:type="spellStart"/>
      <w:r>
        <w:t>Challapilli</w:t>
      </w:r>
      <w:proofErr w:type="spellEnd"/>
      <w:r>
        <w:t xml:space="preserve"> SB, </w:t>
      </w:r>
      <w:proofErr w:type="spellStart"/>
      <w:r>
        <w:t>Packirisam</w:t>
      </w:r>
      <w:r w:rsidR="00397769">
        <w:t>y</w:t>
      </w:r>
      <w:proofErr w:type="spellEnd"/>
      <w:r w:rsidR="00397769">
        <w:t xml:space="preserve"> S, </w:t>
      </w:r>
      <w:proofErr w:type="spellStart"/>
      <w:r w:rsidR="00397769">
        <w:t>Kumargowda</w:t>
      </w:r>
      <w:proofErr w:type="spellEnd"/>
      <w:r w:rsidR="00397769">
        <w:t xml:space="preserve"> ST, Sridhar VS. </w:t>
      </w:r>
      <w:r>
        <w:t xml:space="preserve">Recent Aspects on the Pathogenesis Mechanism, Animal Models and Novel Therapeutic Interventions for Middle East Respiratory Syndrome Coronavirus Infections. </w:t>
      </w:r>
      <w:r w:rsidRPr="000E4DC1">
        <w:rPr>
          <w:i/>
        </w:rPr>
        <w:t xml:space="preserve">Front </w:t>
      </w:r>
      <w:proofErr w:type="spellStart"/>
      <w:r w:rsidRPr="000E4DC1">
        <w:rPr>
          <w:i/>
        </w:rPr>
        <w:t>Microbiol</w:t>
      </w:r>
      <w:proofErr w:type="spellEnd"/>
      <w:r w:rsidRPr="000E4DC1">
        <w:rPr>
          <w:i/>
        </w:rPr>
        <w:t>.</w:t>
      </w:r>
      <w:r w:rsidR="00B34290">
        <w:t xml:space="preserve"> 2019</w:t>
      </w:r>
      <w:r>
        <w:t>;</w:t>
      </w:r>
      <w:r w:rsidR="00B34290">
        <w:t xml:space="preserve"> </w:t>
      </w:r>
      <w:r>
        <w:t xml:space="preserve">10:569. </w:t>
      </w:r>
      <w:proofErr w:type="spellStart"/>
      <w:proofErr w:type="gramStart"/>
      <w:r>
        <w:t>doi</w:t>
      </w:r>
      <w:proofErr w:type="spellEnd"/>
      <w:proofErr w:type="gramEnd"/>
      <w:r>
        <w:t>: 10.3389/fmicb.2019.00569.</w:t>
      </w:r>
    </w:p>
    <w:p w:rsidR="0098606F" w:rsidRDefault="0098606F" w:rsidP="0098606F">
      <w:pPr>
        <w:pStyle w:val="ListParagraph"/>
        <w:numPr>
          <w:ilvl w:val="0"/>
          <w:numId w:val="1"/>
        </w:numPr>
        <w:jc w:val="both"/>
      </w:pPr>
      <w:proofErr w:type="spellStart"/>
      <w:r>
        <w:lastRenderedPageBreak/>
        <w:t>Vankadari</w:t>
      </w:r>
      <w:proofErr w:type="spellEnd"/>
      <w:r>
        <w:t xml:space="preserve"> N, </w:t>
      </w:r>
      <w:proofErr w:type="spellStart"/>
      <w:r>
        <w:t>Wilce</w:t>
      </w:r>
      <w:proofErr w:type="spellEnd"/>
      <w:r>
        <w:t xml:space="preserve"> JA</w:t>
      </w:r>
      <w:r>
        <w:t xml:space="preserve">. </w:t>
      </w:r>
      <w:r>
        <w:t xml:space="preserve">Emerging </w:t>
      </w:r>
      <w:proofErr w:type="spellStart"/>
      <w:r>
        <w:t>WuHan</w:t>
      </w:r>
      <w:proofErr w:type="spellEnd"/>
      <w:r>
        <w:t xml:space="preserve"> (COVID-19) coronavirus: glycan shield and structure prediction of spike glycoprotein and its interaction with human CD26.</w:t>
      </w:r>
      <w:r w:rsidRPr="0098606F">
        <w:t xml:space="preserve"> </w:t>
      </w:r>
      <w:proofErr w:type="spellStart"/>
      <w:r w:rsidRPr="0098606F">
        <w:rPr>
          <w:i/>
        </w:rPr>
        <w:t>Emerg</w:t>
      </w:r>
      <w:proofErr w:type="spellEnd"/>
      <w:r w:rsidRPr="0098606F">
        <w:rPr>
          <w:i/>
        </w:rPr>
        <w:t xml:space="preserve"> Microbes Infect.</w:t>
      </w:r>
      <w:r>
        <w:t xml:space="preserve"> 2020</w:t>
      </w:r>
      <w:r>
        <w:t>;</w:t>
      </w:r>
      <w:r>
        <w:t xml:space="preserve"> 9</w:t>
      </w:r>
      <w:r>
        <w:t xml:space="preserve">:601-604. </w:t>
      </w:r>
      <w:proofErr w:type="spellStart"/>
      <w:proofErr w:type="gramStart"/>
      <w:r>
        <w:t>doi</w:t>
      </w:r>
      <w:proofErr w:type="spellEnd"/>
      <w:proofErr w:type="gramEnd"/>
      <w:r>
        <w:t>: 10.1080/22221751.2020.1739565.</w:t>
      </w:r>
    </w:p>
    <w:p w:rsidR="000E4DC1" w:rsidRDefault="00644817" w:rsidP="00644817">
      <w:pPr>
        <w:pStyle w:val="ListParagraph"/>
        <w:numPr>
          <w:ilvl w:val="0"/>
          <w:numId w:val="1"/>
        </w:numPr>
        <w:jc w:val="both"/>
      </w:pPr>
      <w:proofErr w:type="spellStart"/>
      <w:r>
        <w:t>Komolmit</w:t>
      </w:r>
      <w:proofErr w:type="spellEnd"/>
      <w:r>
        <w:t xml:space="preserve"> P, </w:t>
      </w:r>
      <w:proofErr w:type="spellStart"/>
      <w:r>
        <w:t>Charoensuk</w:t>
      </w:r>
      <w:proofErr w:type="spellEnd"/>
      <w:r>
        <w:t xml:space="preserve"> K, </w:t>
      </w:r>
      <w:proofErr w:type="spellStart"/>
      <w:r>
        <w:t>Thanapirom</w:t>
      </w:r>
      <w:proofErr w:type="spellEnd"/>
      <w:r>
        <w:t xml:space="preserve"> K, </w:t>
      </w:r>
      <w:proofErr w:type="spellStart"/>
      <w:r>
        <w:t>Suksawatamnuay</w:t>
      </w:r>
      <w:proofErr w:type="spellEnd"/>
      <w:r>
        <w:t xml:space="preserve"> S, </w:t>
      </w:r>
      <w:proofErr w:type="spellStart"/>
      <w:r>
        <w:t>Thaimai</w:t>
      </w:r>
      <w:proofErr w:type="spellEnd"/>
      <w:r>
        <w:t xml:space="preserve"> P</w:t>
      </w:r>
      <w:r w:rsidR="00397769">
        <w:t xml:space="preserve">, </w:t>
      </w:r>
      <w:proofErr w:type="spellStart"/>
      <w:r w:rsidR="00397769">
        <w:t>Chirathaworn</w:t>
      </w:r>
      <w:proofErr w:type="spellEnd"/>
      <w:r w:rsidR="00397769">
        <w:t xml:space="preserve"> C, </w:t>
      </w:r>
      <w:proofErr w:type="spellStart"/>
      <w:r w:rsidR="00397769">
        <w:t>Poovorawan</w:t>
      </w:r>
      <w:proofErr w:type="spellEnd"/>
      <w:r w:rsidR="00397769">
        <w:t xml:space="preserve"> Y. </w:t>
      </w:r>
      <w:r>
        <w:t xml:space="preserve">Correction of vitamin D deficiency facilitated suppression of IP-10 and DPP IV levels in patients with chronic hepatitis C: A randomised double-blinded, placebo-control trial. </w:t>
      </w:r>
      <w:proofErr w:type="spellStart"/>
      <w:r w:rsidRPr="000E4DC1">
        <w:rPr>
          <w:i/>
        </w:rPr>
        <w:t>PLoS</w:t>
      </w:r>
      <w:proofErr w:type="spellEnd"/>
      <w:r w:rsidRPr="000E4DC1">
        <w:rPr>
          <w:i/>
        </w:rPr>
        <w:t xml:space="preserve"> One. </w:t>
      </w:r>
      <w:r w:rsidR="00B34290">
        <w:t>2017</w:t>
      </w:r>
      <w:r>
        <w:t>;</w:t>
      </w:r>
      <w:r w:rsidR="00B34290">
        <w:t xml:space="preserve"> </w:t>
      </w:r>
      <w:r w:rsidR="0098606F">
        <w:t>12</w:t>
      </w:r>
      <w:r>
        <w:t xml:space="preserve">:e0174608. </w:t>
      </w:r>
      <w:proofErr w:type="spellStart"/>
      <w:proofErr w:type="gramStart"/>
      <w:r>
        <w:t>doi</w:t>
      </w:r>
      <w:proofErr w:type="spellEnd"/>
      <w:proofErr w:type="gramEnd"/>
      <w:r>
        <w:t>: 10.1371/journal.pone.0174608.</w:t>
      </w:r>
    </w:p>
    <w:p w:rsidR="00644817" w:rsidRDefault="00644817" w:rsidP="00644817">
      <w:pPr>
        <w:pStyle w:val="ListParagraph"/>
        <w:numPr>
          <w:ilvl w:val="0"/>
          <w:numId w:val="1"/>
        </w:numPr>
        <w:jc w:val="both"/>
      </w:pPr>
      <w:proofErr w:type="spellStart"/>
      <w:r>
        <w:t>Miroliaee</w:t>
      </w:r>
      <w:proofErr w:type="spellEnd"/>
      <w:r>
        <w:t xml:space="preserve"> AE, </w:t>
      </w:r>
      <w:proofErr w:type="spellStart"/>
      <w:r>
        <w:t>Salamzadeh</w:t>
      </w:r>
      <w:proofErr w:type="spellEnd"/>
      <w:r>
        <w:t xml:space="preserve"> J, </w:t>
      </w:r>
      <w:proofErr w:type="spellStart"/>
      <w:r>
        <w:t>Shokouhi</w:t>
      </w:r>
      <w:proofErr w:type="spellEnd"/>
      <w:r>
        <w:t xml:space="preserve"> S, </w:t>
      </w:r>
      <w:proofErr w:type="spellStart"/>
      <w:r>
        <w:t>Sahra</w:t>
      </w:r>
      <w:r w:rsidR="00397769">
        <w:t>ei</w:t>
      </w:r>
      <w:proofErr w:type="spellEnd"/>
      <w:r w:rsidR="00397769">
        <w:t xml:space="preserve"> Z. </w:t>
      </w:r>
      <w:r>
        <w:t>The study of vitamin D administration effect on CRP and Interleukin-6 as prognostic biomarkers of ventilator associated pneumonia.</w:t>
      </w:r>
      <w:r w:rsidRPr="00F25262">
        <w:t xml:space="preserve"> </w:t>
      </w:r>
      <w:r w:rsidRPr="000E4DC1">
        <w:rPr>
          <w:i/>
        </w:rPr>
        <w:t xml:space="preserve">J </w:t>
      </w:r>
      <w:proofErr w:type="spellStart"/>
      <w:r w:rsidRPr="000E4DC1">
        <w:rPr>
          <w:i/>
        </w:rPr>
        <w:t>Crit</w:t>
      </w:r>
      <w:proofErr w:type="spellEnd"/>
      <w:r w:rsidRPr="000E4DC1">
        <w:rPr>
          <w:i/>
        </w:rPr>
        <w:t xml:space="preserve"> Care.</w:t>
      </w:r>
      <w:r w:rsidR="00B34290">
        <w:t xml:space="preserve"> 2018</w:t>
      </w:r>
      <w:r>
        <w:t>;</w:t>
      </w:r>
      <w:r w:rsidR="00B34290">
        <w:t xml:space="preserve"> </w:t>
      </w:r>
      <w:r>
        <w:t xml:space="preserve">44:300-305. </w:t>
      </w:r>
      <w:proofErr w:type="spellStart"/>
      <w:proofErr w:type="gramStart"/>
      <w:r>
        <w:t>doi</w:t>
      </w:r>
      <w:proofErr w:type="spellEnd"/>
      <w:proofErr w:type="gramEnd"/>
      <w:r>
        <w:t xml:space="preserve">: 10.1016/j.jcrc.2017.08.040. </w:t>
      </w:r>
    </w:p>
    <w:p w:rsidR="001D7A53" w:rsidRDefault="00644817" w:rsidP="00644817">
      <w:pPr>
        <w:pStyle w:val="ListParagraph"/>
        <w:numPr>
          <w:ilvl w:val="0"/>
          <w:numId w:val="1"/>
        </w:numPr>
        <w:jc w:val="both"/>
      </w:pPr>
      <w:r>
        <w:t xml:space="preserve">Cashman KD, </w:t>
      </w:r>
      <w:proofErr w:type="spellStart"/>
      <w:r>
        <w:t>Muldowney</w:t>
      </w:r>
      <w:proofErr w:type="spellEnd"/>
      <w:r>
        <w:t xml:space="preserve"> S, McNulty B, Nugent A, FitzGerald AP, </w:t>
      </w:r>
      <w:proofErr w:type="spellStart"/>
      <w:r>
        <w:t>Kiely</w:t>
      </w:r>
      <w:proofErr w:type="spellEnd"/>
      <w:r>
        <w:t xml:space="preserve"> </w:t>
      </w:r>
      <w:r w:rsidR="00397769">
        <w:t xml:space="preserve">M, Walton J, </w:t>
      </w:r>
      <w:proofErr w:type="spellStart"/>
      <w:r w:rsidR="00397769">
        <w:t>Gibney</w:t>
      </w:r>
      <w:proofErr w:type="spellEnd"/>
      <w:r w:rsidR="00397769">
        <w:t xml:space="preserve"> MJ, Flynn A. </w:t>
      </w:r>
      <w:r>
        <w:t xml:space="preserve">Vitamin D status of Irish adults: findings from the National Adult Nutrition Survey. </w:t>
      </w:r>
      <w:r w:rsidRPr="001D7A53">
        <w:rPr>
          <w:i/>
        </w:rPr>
        <w:t xml:space="preserve">Br J </w:t>
      </w:r>
      <w:proofErr w:type="spellStart"/>
      <w:r w:rsidRPr="001D7A53">
        <w:rPr>
          <w:i/>
        </w:rPr>
        <w:t>Nutr</w:t>
      </w:r>
      <w:proofErr w:type="spellEnd"/>
      <w:r w:rsidRPr="001D7A53">
        <w:rPr>
          <w:i/>
        </w:rPr>
        <w:t>.</w:t>
      </w:r>
      <w:r w:rsidR="00B34290">
        <w:t xml:space="preserve"> 2013</w:t>
      </w:r>
      <w:r>
        <w:t>;</w:t>
      </w:r>
      <w:r w:rsidR="00B34290">
        <w:t xml:space="preserve"> 109</w:t>
      </w:r>
      <w:r>
        <w:t xml:space="preserve">:1248-56. </w:t>
      </w:r>
      <w:proofErr w:type="spellStart"/>
      <w:proofErr w:type="gramStart"/>
      <w:r>
        <w:t>doi</w:t>
      </w:r>
      <w:proofErr w:type="spellEnd"/>
      <w:proofErr w:type="gramEnd"/>
      <w:r>
        <w:t xml:space="preserve">: 10.1017/S0007114512003212. </w:t>
      </w:r>
    </w:p>
    <w:p w:rsidR="001D7A53" w:rsidRDefault="00644817" w:rsidP="00644817">
      <w:pPr>
        <w:pStyle w:val="ListParagraph"/>
        <w:numPr>
          <w:ilvl w:val="0"/>
          <w:numId w:val="1"/>
        </w:numPr>
        <w:jc w:val="both"/>
      </w:pPr>
      <w:r>
        <w:t>Griffin TP, Wall D, Blake L, Griffin DG, Robinson SM, Bell M,</w:t>
      </w:r>
      <w:r w:rsidR="00397769">
        <w:t xml:space="preserve"> </w:t>
      </w:r>
      <w:proofErr w:type="spellStart"/>
      <w:r w:rsidR="00397769">
        <w:t>Mulkerrin</w:t>
      </w:r>
      <w:proofErr w:type="spellEnd"/>
      <w:r w:rsidR="00397769">
        <w:t xml:space="preserve"> EC, O'Shea PM. </w:t>
      </w:r>
      <w:r>
        <w:t xml:space="preserve">Vitamin D status of adults in the community, in outpatient clinics, in hospital and in nursing homes in the West of Ireland. </w:t>
      </w:r>
      <w:r w:rsidRPr="001D7A53">
        <w:rPr>
          <w:i/>
        </w:rPr>
        <w:t xml:space="preserve">J </w:t>
      </w:r>
      <w:proofErr w:type="spellStart"/>
      <w:r w:rsidRPr="001D7A53">
        <w:rPr>
          <w:i/>
        </w:rPr>
        <w:t>Gerontol</w:t>
      </w:r>
      <w:proofErr w:type="spellEnd"/>
      <w:r w:rsidRPr="001D7A53">
        <w:rPr>
          <w:i/>
        </w:rPr>
        <w:t xml:space="preserve"> A </w:t>
      </w:r>
      <w:proofErr w:type="spellStart"/>
      <w:r w:rsidRPr="001D7A53">
        <w:rPr>
          <w:i/>
        </w:rPr>
        <w:t>Biol</w:t>
      </w:r>
      <w:proofErr w:type="spellEnd"/>
      <w:r w:rsidRPr="001D7A53">
        <w:rPr>
          <w:i/>
        </w:rPr>
        <w:t xml:space="preserve"> </w:t>
      </w:r>
      <w:proofErr w:type="spellStart"/>
      <w:r w:rsidRPr="001D7A53">
        <w:rPr>
          <w:i/>
        </w:rPr>
        <w:t>Sci</w:t>
      </w:r>
      <w:proofErr w:type="spellEnd"/>
      <w:r w:rsidRPr="001D7A53">
        <w:rPr>
          <w:i/>
        </w:rPr>
        <w:t xml:space="preserve"> Med Sci.</w:t>
      </w:r>
      <w:r>
        <w:t xml:space="preserve"> 2020 Jan 14. </w:t>
      </w:r>
      <w:proofErr w:type="spellStart"/>
      <w:proofErr w:type="gramStart"/>
      <w:r>
        <w:t>pii</w:t>
      </w:r>
      <w:proofErr w:type="spellEnd"/>
      <w:proofErr w:type="gramEnd"/>
      <w:r>
        <w:t xml:space="preserve">: glaa010. </w:t>
      </w:r>
      <w:proofErr w:type="spellStart"/>
      <w:proofErr w:type="gramStart"/>
      <w:r>
        <w:t>doi</w:t>
      </w:r>
      <w:proofErr w:type="spellEnd"/>
      <w:proofErr w:type="gramEnd"/>
      <w:r>
        <w:t>: 10.1093/</w:t>
      </w:r>
      <w:proofErr w:type="spellStart"/>
      <w:r>
        <w:t>gerona</w:t>
      </w:r>
      <w:proofErr w:type="spellEnd"/>
      <w:r>
        <w:t>/glaa010.</w:t>
      </w:r>
    </w:p>
    <w:p w:rsidR="001D7A53" w:rsidRDefault="00644817" w:rsidP="00644817">
      <w:pPr>
        <w:pStyle w:val="ListParagraph"/>
        <w:numPr>
          <w:ilvl w:val="0"/>
          <w:numId w:val="1"/>
        </w:numPr>
        <w:jc w:val="both"/>
      </w:pPr>
      <w:r w:rsidRPr="001E137B">
        <w:t>Food S</w:t>
      </w:r>
      <w:r>
        <w:t>afety Au</w:t>
      </w:r>
      <w:r w:rsidR="00397769">
        <w:t xml:space="preserve">thority of Ireland. </w:t>
      </w:r>
      <w:r w:rsidRPr="001D7A53">
        <w:rPr>
          <w:i/>
        </w:rPr>
        <w:t xml:space="preserve">Scientific Recommendations for Healthy Eating Guidelines in Ireland. </w:t>
      </w:r>
      <w:r w:rsidRPr="001E137B">
        <w:t>Dublin: Food Safety Authority of Ireland</w:t>
      </w:r>
      <w:r w:rsidR="00B34290">
        <w:t>, 2011</w:t>
      </w:r>
      <w:r w:rsidRPr="001E137B">
        <w:t>.</w:t>
      </w:r>
    </w:p>
    <w:p w:rsidR="001D7A53" w:rsidRDefault="00644817" w:rsidP="00BB05C9">
      <w:pPr>
        <w:pStyle w:val="ListParagraph"/>
        <w:numPr>
          <w:ilvl w:val="0"/>
          <w:numId w:val="1"/>
        </w:numPr>
        <w:jc w:val="both"/>
      </w:pPr>
      <w:r>
        <w:t xml:space="preserve">Lips P, Cashman KD, </w:t>
      </w:r>
      <w:proofErr w:type="spellStart"/>
      <w:r>
        <w:t>Lamberg-Allardt</w:t>
      </w:r>
      <w:proofErr w:type="spellEnd"/>
      <w:r>
        <w:t xml:space="preserve"> C, Bischoff-Ferrari HA, </w:t>
      </w:r>
      <w:proofErr w:type="spellStart"/>
      <w:r>
        <w:t>Obermayer-Pietsch</w:t>
      </w:r>
      <w:proofErr w:type="spellEnd"/>
      <w:r>
        <w:t xml:space="preserve"> B, Bianchi ML, </w:t>
      </w:r>
      <w:proofErr w:type="spellStart"/>
      <w:r>
        <w:t>Stepan</w:t>
      </w:r>
      <w:proofErr w:type="spellEnd"/>
      <w:r>
        <w:t xml:space="preserve"> J, El-Hajj </w:t>
      </w:r>
      <w:proofErr w:type="spellStart"/>
      <w:r>
        <w:t>Fuleiha</w:t>
      </w:r>
      <w:r w:rsidR="00397769">
        <w:t>n</w:t>
      </w:r>
      <w:proofErr w:type="spellEnd"/>
      <w:r w:rsidR="00397769">
        <w:t xml:space="preserve"> G, Bouillon R. </w:t>
      </w:r>
      <w:r>
        <w:t xml:space="preserve">Current vitamin D status in European and Middle East countries and strategies to prevent vitamin D deficiency: a position statement of the European Calcified Tissue Society. </w:t>
      </w:r>
      <w:proofErr w:type="spellStart"/>
      <w:r w:rsidRPr="001D7A53">
        <w:rPr>
          <w:i/>
        </w:rPr>
        <w:t>Eur</w:t>
      </w:r>
      <w:proofErr w:type="spellEnd"/>
      <w:r w:rsidRPr="001D7A53">
        <w:rPr>
          <w:i/>
        </w:rPr>
        <w:t xml:space="preserve"> J </w:t>
      </w:r>
      <w:proofErr w:type="spellStart"/>
      <w:r w:rsidRPr="001D7A53">
        <w:rPr>
          <w:i/>
        </w:rPr>
        <w:t>Endocrinol</w:t>
      </w:r>
      <w:proofErr w:type="spellEnd"/>
      <w:r w:rsidRPr="001D7A53">
        <w:rPr>
          <w:i/>
        </w:rPr>
        <w:t>.</w:t>
      </w:r>
      <w:r w:rsidR="00B34290">
        <w:t xml:space="preserve"> 2019</w:t>
      </w:r>
      <w:r>
        <w:t>;</w:t>
      </w:r>
      <w:r w:rsidR="00B34290">
        <w:t xml:space="preserve"> 180</w:t>
      </w:r>
      <w:r>
        <w:t xml:space="preserve">:P23-P54. </w:t>
      </w:r>
      <w:proofErr w:type="spellStart"/>
      <w:proofErr w:type="gramStart"/>
      <w:r>
        <w:t>doi</w:t>
      </w:r>
      <w:proofErr w:type="spellEnd"/>
      <w:proofErr w:type="gramEnd"/>
      <w:r>
        <w:t>: 10.1530/EJE-18-0736.</w:t>
      </w:r>
    </w:p>
    <w:p w:rsidR="001D7A53" w:rsidRDefault="00140EF6" w:rsidP="00140EF6">
      <w:pPr>
        <w:pStyle w:val="ListParagraph"/>
        <w:numPr>
          <w:ilvl w:val="0"/>
          <w:numId w:val="1"/>
        </w:numPr>
        <w:jc w:val="both"/>
      </w:pPr>
      <w:r>
        <w:t xml:space="preserve">Cashman KD, Hill TR, Lucey AJ, Taylor N, </w:t>
      </w:r>
      <w:proofErr w:type="spellStart"/>
      <w:r>
        <w:t>Seamans</w:t>
      </w:r>
      <w:proofErr w:type="spellEnd"/>
      <w:r>
        <w:t xml:space="preserve"> KM, </w:t>
      </w:r>
      <w:proofErr w:type="spellStart"/>
      <w:r>
        <w:t>Muldowney</w:t>
      </w:r>
      <w:proofErr w:type="spellEnd"/>
      <w:r>
        <w:t xml:space="preserve"> S, Fitzgerald AP, Flynn A, Barnes MS, </w:t>
      </w:r>
      <w:proofErr w:type="spellStart"/>
      <w:r>
        <w:t>Horigan</w:t>
      </w:r>
      <w:proofErr w:type="spellEnd"/>
      <w:r>
        <w:t xml:space="preserve"> G, Bonham MP, Duffy EM,</w:t>
      </w:r>
      <w:r w:rsidR="009471E0">
        <w:t xml:space="preserve"> </w:t>
      </w:r>
      <w:r w:rsidR="00397769">
        <w:t xml:space="preserve">Strain JJ, Wallace JM, </w:t>
      </w:r>
      <w:proofErr w:type="spellStart"/>
      <w:r w:rsidR="00397769">
        <w:t>Kiely</w:t>
      </w:r>
      <w:proofErr w:type="spellEnd"/>
      <w:r w:rsidR="00397769">
        <w:t xml:space="preserve"> M. </w:t>
      </w:r>
      <w:r w:rsidR="009471E0" w:rsidRPr="009471E0">
        <w:t>Estimation of the dietary requirement for vitamin D in healthy adults.</w:t>
      </w:r>
      <w:r w:rsidR="009471E0">
        <w:t xml:space="preserve"> </w:t>
      </w:r>
      <w:r w:rsidRPr="001D7A53">
        <w:rPr>
          <w:i/>
        </w:rPr>
        <w:t xml:space="preserve">Am J </w:t>
      </w:r>
      <w:proofErr w:type="spellStart"/>
      <w:r w:rsidRPr="001D7A53">
        <w:rPr>
          <w:i/>
        </w:rPr>
        <w:t>Clin</w:t>
      </w:r>
      <w:proofErr w:type="spellEnd"/>
      <w:r w:rsidRPr="001D7A53">
        <w:rPr>
          <w:i/>
        </w:rPr>
        <w:t xml:space="preserve"> </w:t>
      </w:r>
      <w:proofErr w:type="spellStart"/>
      <w:r w:rsidRPr="001D7A53">
        <w:rPr>
          <w:i/>
        </w:rPr>
        <w:t>Nutr</w:t>
      </w:r>
      <w:proofErr w:type="spellEnd"/>
      <w:r w:rsidRPr="001D7A53">
        <w:rPr>
          <w:i/>
        </w:rPr>
        <w:t>.</w:t>
      </w:r>
      <w:r w:rsidR="00B34290">
        <w:t xml:space="preserve"> 2008</w:t>
      </w:r>
      <w:r>
        <w:t>;</w:t>
      </w:r>
      <w:r w:rsidR="00B34290">
        <w:t xml:space="preserve"> 88</w:t>
      </w:r>
      <w:r>
        <w:t xml:space="preserve">:1535-42. </w:t>
      </w:r>
      <w:proofErr w:type="spellStart"/>
      <w:proofErr w:type="gramStart"/>
      <w:r>
        <w:t>doi</w:t>
      </w:r>
      <w:proofErr w:type="spellEnd"/>
      <w:proofErr w:type="gramEnd"/>
      <w:r>
        <w:t>: 10.3945/ajcn.2008.26594.</w:t>
      </w:r>
    </w:p>
    <w:p w:rsidR="001D7A53" w:rsidRDefault="00140EF6" w:rsidP="008339CD">
      <w:pPr>
        <w:pStyle w:val="ListParagraph"/>
        <w:numPr>
          <w:ilvl w:val="0"/>
          <w:numId w:val="1"/>
        </w:numPr>
        <w:jc w:val="both"/>
      </w:pPr>
      <w:r>
        <w:t xml:space="preserve">Cashman KD, Wallace JM, </w:t>
      </w:r>
      <w:proofErr w:type="spellStart"/>
      <w:r>
        <w:t>Horigan</w:t>
      </w:r>
      <w:proofErr w:type="spellEnd"/>
      <w:r>
        <w:t xml:space="preserve"> G, Hill TR, Barnes MS, Lucey AJ, Bonham MP, Taylor N, Duffy EM, </w:t>
      </w:r>
      <w:proofErr w:type="spellStart"/>
      <w:r>
        <w:t>Seamans</w:t>
      </w:r>
      <w:proofErr w:type="spellEnd"/>
      <w:r>
        <w:t xml:space="preserve"> K, </w:t>
      </w:r>
      <w:proofErr w:type="spellStart"/>
      <w:r>
        <w:t>Muldowney</w:t>
      </w:r>
      <w:proofErr w:type="spellEnd"/>
      <w:r>
        <w:t xml:space="preserve"> S, Fitzgerald </w:t>
      </w:r>
      <w:r w:rsidR="00397769">
        <w:t xml:space="preserve">AP, Flynn A, Strain JJ, </w:t>
      </w:r>
      <w:proofErr w:type="spellStart"/>
      <w:r w:rsidR="00397769">
        <w:t>Kiely</w:t>
      </w:r>
      <w:proofErr w:type="spellEnd"/>
      <w:r w:rsidR="00397769">
        <w:t xml:space="preserve"> M. </w:t>
      </w:r>
      <w:r>
        <w:t xml:space="preserve">Estimation of the dietary requirement for vitamin D in free-living adults &gt;=64 y of age. </w:t>
      </w:r>
      <w:r w:rsidRPr="001D7A53">
        <w:rPr>
          <w:i/>
        </w:rPr>
        <w:t xml:space="preserve">Am J </w:t>
      </w:r>
      <w:proofErr w:type="spellStart"/>
      <w:r w:rsidRPr="001D7A53">
        <w:rPr>
          <w:i/>
        </w:rPr>
        <w:t>Clin</w:t>
      </w:r>
      <w:proofErr w:type="spellEnd"/>
      <w:r w:rsidRPr="001D7A53">
        <w:rPr>
          <w:i/>
        </w:rPr>
        <w:t xml:space="preserve"> </w:t>
      </w:r>
      <w:proofErr w:type="spellStart"/>
      <w:r w:rsidRPr="001D7A53">
        <w:rPr>
          <w:i/>
        </w:rPr>
        <w:t>Nutr</w:t>
      </w:r>
      <w:proofErr w:type="spellEnd"/>
      <w:r w:rsidRPr="001D7A53">
        <w:rPr>
          <w:i/>
        </w:rPr>
        <w:t>.</w:t>
      </w:r>
      <w:r w:rsidR="00B34290">
        <w:t xml:space="preserve"> 2009</w:t>
      </w:r>
      <w:r>
        <w:t>;</w:t>
      </w:r>
      <w:r w:rsidR="00B34290">
        <w:t xml:space="preserve"> 89</w:t>
      </w:r>
      <w:r>
        <w:t xml:space="preserve">:1366-74. </w:t>
      </w:r>
      <w:proofErr w:type="spellStart"/>
      <w:proofErr w:type="gramStart"/>
      <w:r>
        <w:t>doi</w:t>
      </w:r>
      <w:proofErr w:type="spellEnd"/>
      <w:proofErr w:type="gramEnd"/>
      <w:r>
        <w:t>: 10.3945/ajcn.2008.27334.</w:t>
      </w:r>
    </w:p>
    <w:p w:rsidR="001D7A53" w:rsidRDefault="00397769" w:rsidP="004B5588">
      <w:pPr>
        <w:pStyle w:val="ListParagraph"/>
        <w:numPr>
          <w:ilvl w:val="0"/>
          <w:numId w:val="1"/>
        </w:numPr>
        <w:jc w:val="both"/>
      </w:pPr>
      <w:proofErr w:type="spellStart"/>
      <w:r>
        <w:t>Holick</w:t>
      </w:r>
      <w:proofErr w:type="spellEnd"/>
      <w:r>
        <w:t xml:space="preserve"> MF. </w:t>
      </w:r>
      <w:r w:rsidR="008339CD">
        <w:t xml:space="preserve">Vitamin D Is Not as Toxic as Was Once Thought: A Historical and an Up-to-Date Perspective. </w:t>
      </w:r>
      <w:r w:rsidR="008339CD" w:rsidRPr="001D7A53">
        <w:rPr>
          <w:i/>
        </w:rPr>
        <w:t xml:space="preserve">Mayo </w:t>
      </w:r>
      <w:proofErr w:type="spellStart"/>
      <w:r w:rsidR="008339CD" w:rsidRPr="001D7A53">
        <w:rPr>
          <w:i/>
        </w:rPr>
        <w:t>Clin</w:t>
      </w:r>
      <w:proofErr w:type="spellEnd"/>
      <w:r w:rsidR="008339CD" w:rsidRPr="001D7A53">
        <w:rPr>
          <w:i/>
        </w:rPr>
        <w:t xml:space="preserve"> Proc.</w:t>
      </w:r>
      <w:r w:rsidR="00B34290">
        <w:t xml:space="preserve"> 2015</w:t>
      </w:r>
      <w:r w:rsidR="008339CD">
        <w:t>;</w:t>
      </w:r>
      <w:r w:rsidR="00B34290">
        <w:t xml:space="preserve"> 90</w:t>
      </w:r>
      <w:r w:rsidR="008339CD">
        <w:t xml:space="preserve">:561-4. </w:t>
      </w:r>
      <w:proofErr w:type="spellStart"/>
      <w:proofErr w:type="gramStart"/>
      <w:r w:rsidR="008339CD">
        <w:t>doi</w:t>
      </w:r>
      <w:proofErr w:type="spellEnd"/>
      <w:proofErr w:type="gramEnd"/>
      <w:r w:rsidR="008339CD">
        <w:t>: 10.1016/j.mayocp.2015.03.015.</w:t>
      </w:r>
    </w:p>
    <w:p w:rsidR="001D7A53" w:rsidRDefault="004B5588" w:rsidP="004B5588">
      <w:pPr>
        <w:pStyle w:val="ListParagraph"/>
        <w:numPr>
          <w:ilvl w:val="0"/>
          <w:numId w:val="1"/>
        </w:numPr>
        <w:jc w:val="both"/>
      </w:pPr>
      <w:proofErr w:type="spellStart"/>
      <w:r>
        <w:t>Vieth</w:t>
      </w:r>
      <w:proofErr w:type="spellEnd"/>
      <w:r>
        <w:t xml:space="preserve"> </w:t>
      </w:r>
      <w:r w:rsidR="00397769">
        <w:t xml:space="preserve">R, Kimball S, Hu A, </w:t>
      </w:r>
      <w:proofErr w:type="spellStart"/>
      <w:r w:rsidR="00397769">
        <w:t>Walfish</w:t>
      </w:r>
      <w:proofErr w:type="spellEnd"/>
      <w:r w:rsidR="00397769">
        <w:t xml:space="preserve"> PG. </w:t>
      </w:r>
      <w:r>
        <w:t xml:space="preserve">Randomized comparison of the effects of the vitamin D3 adequate intake versus 100 mcg (4000 IU) per day on biochemical responses and the wellbeing of patients. </w:t>
      </w:r>
      <w:proofErr w:type="spellStart"/>
      <w:r w:rsidRPr="001D7A53">
        <w:rPr>
          <w:i/>
        </w:rPr>
        <w:t>Nutr</w:t>
      </w:r>
      <w:proofErr w:type="spellEnd"/>
      <w:r w:rsidRPr="001D7A53">
        <w:rPr>
          <w:i/>
        </w:rPr>
        <w:t xml:space="preserve"> J.</w:t>
      </w:r>
      <w:r w:rsidR="00B34290">
        <w:t xml:space="preserve"> 2004</w:t>
      </w:r>
      <w:r>
        <w:t>;</w:t>
      </w:r>
      <w:r w:rsidR="00B34290">
        <w:t xml:space="preserve"> </w:t>
      </w:r>
      <w:r>
        <w:t>3:8.</w:t>
      </w:r>
    </w:p>
    <w:p w:rsidR="001D7A53" w:rsidRDefault="004B5588" w:rsidP="00852336">
      <w:pPr>
        <w:pStyle w:val="ListParagraph"/>
        <w:numPr>
          <w:ilvl w:val="0"/>
          <w:numId w:val="1"/>
        </w:numPr>
        <w:jc w:val="both"/>
      </w:pPr>
      <w:r>
        <w:t xml:space="preserve">Bischoff-Ferrari HA, Shao A, Dawson-Hughes B, </w:t>
      </w:r>
      <w:proofErr w:type="spellStart"/>
      <w:r>
        <w:t>Hathco</w:t>
      </w:r>
      <w:r w:rsidR="00397769">
        <w:t>ck</w:t>
      </w:r>
      <w:proofErr w:type="spellEnd"/>
      <w:r w:rsidR="00397769">
        <w:t xml:space="preserve"> J, </w:t>
      </w:r>
      <w:proofErr w:type="spellStart"/>
      <w:r w:rsidR="00397769">
        <w:t>Giovannucci</w:t>
      </w:r>
      <w:proofErr w:type="spellEnd"/>
      <w:r w:rsidR="00397769">
        <w:t xml:space="preserve"> E, Willett WC. </w:t>
      </w:r>
      <w:r>
        <w:t xml:space="preserve">Benefit-risk assessment of vitamin D supplementation. </w:t>
      </w:r>
      <w:proofErr w:type="spellStart"/>
      <w:r w:rsidRPr="001D7A53">
        <w:rPr>
          <w:i/>
        </w:rPr>
        <w:t>Osteoporos</w:t>
      </w:r>
      <w:proofErr w:type="spellEnd"/>
      <w:r w:rsidRPr="001D7A53">
        <w:rPr>
          <w:i/>
        </w:rPr>
        <w:t xml:space="preserve"> Int.</w:t>
      </w:r>
      <w:r w:rsidR="00B34290">
        <w:t xml:space="preserve"> 2010</w:t>
      </w:r>
      <w:r>
        <w:t>;</w:t>
      </w:r>
      <w:r w:rsidR="00B34290">
        <w:t xml:space="preserve"> 21</w:t>
      </w:r>
      <w:r>
        <w:t xml:space="preserve">:1121-32. </w:t>
      </w:r>
      <w:proofErr w:type="spellStart"/>
      <w:proofErr w:type="gramStart"/>
      <w:r>
        <w:t>doi</w:t>
      </w:r>
      <w:proofErr w:type="spellEnd"/>
      <w:proofErr w:type="gramEnd"/>
      <w:r>
        <w:t xml:space="preserve">: 10.1007/s00198-009-1119-3. </w:t>
      </w:r>
    </w:p>
    <w:p w:rsidR="001D7A53" w:rsidRDefault="00852336" w:rsidP="00852336">
      <w:pPr>
        <w:pStyle w:val="ListParagraph"/>
        <w:numPr>
          <w:ilvl w:val="0"/>
          <w:numId w:val="1"/>
        </w:numPr>
        <w:jc w:val="both"/>
      </w:pPr>
      <w:proofErr w:type="spellStart"/>
      <w:r>
        <w:t>Hathcock</w:t>
      </w:r>
      <w:proofErr w:type="spellEnd"/>
      <w:r w:rsidR="00397769">
        <w:t xml:space="preserve"> JN, Shao A, </w:t>
      </w:r>
      <w:proofErr w:type="spellStart"/>
      <w:r w:rsidR="00397769">
        <w:t>Vieth</w:t>
      </w:r>
      <w:proofErr w:type="spellEnd"/>
      <w:r w:rsidR="00397769">
        <w:t xml:space="preserve"> R, Heaney R. </w:t>
      </w:r>
      <w:r>
        <w:t xml:space="preserve">Risk assessment for vitamin D. </w:t>
      </w:r>
      <w:r w:rsidRPr="001D7A53">
        <w:rPr>
          <w:i/>
        </w:rPr>
        <w:t xml:space="preserve">Am J </w:t>
      </w:r>
      <w:proofErr w:type="spellStart"/>
      <w:r w:rsidRPr="001D7A53">
        <w:rPr>
          <w:i/>
        </w:rPr>
        <w:t>Clin</w:t>
      </w:r>
      <w:proofErr w:type="spellEnd"/>
      <w:r w:rsidRPr="001D7A53">
        <w:rPr>
          <w:i/>
        </w:rPr>
        <w:t xml:space="preserve"> </w:t>
      </w:r>
      <w:proofErr w:type="spellStart"/>
      <w:r w:rsidRPr="001D7A53">
        <w:rPr>
          <w:i/>
        </w:rPr>
        <w:t>Nutr</w:t>
      </w:r>
      <w:proofErr w:type="spellEnd"/>
      <w:r w:rsidRPr="001D7A53">
        <w:rPr>
          <w:i/>
        </w:rPr>
        <w:t>.</w:t>
      </w:r>
      <w:r w:rsidR="00B34290">
        <w:t xml:space="preserve"> 2007</w:t>
      </w:r>
      <w:r>
        <w:t>;</w:t>
      </w:r>
      <w:r w:rsidR="00B34290">
        <w:t xml:space="preserve"> 85</w:t>
      </w:r>
      <w:r>
        <w:t>:6-18.</w:t>
      </w:r>
    </w:p>
    <w:p w:rsidR="001D7A53" w:rsidRDefault="00397769" w:rsidP="0087564F">
      <w:pPr>
        <w:pStyle w:val="ListParagraph"/>
        <w:numPr>
          <w:ilvl w:val="0"/>
          <w:numId w:val="1"/>
        </w:numPr>
        <w:jc w:val="both"/>
      </w:pPr>
      <w:r>
        <w:t xml:space="preserve">Heaney RP, </w:t>
      </w:r>
      <w:proofErr w:type="spellStart"/>
      <w:r>
        <w:t>Armas</w:t>
      </w:r>
      <w:proofErr w:type="spellEnd"/>
      <w:r>
        <w:t xml:space="preserve"> LA. </w:t>
      </w:r>
      <w:r w:rsidR="008A5A17">
        <w:t>Quantifying the vitamin D economy.</w:t>
      </w:r>
      <w:r w:rsidR="008A5A17" w:rsidRPr="008A5A17">
        <w:t xml:space="preserve"> </w:t>
      </w:r>
      <w:proofErr w:type="spellStart"/>
      <w:r w:rsidR="008A5A17" w:rsidRPr="001D7A53">
        <w:rPr>
          <w:i/>
        </w:rPr>
        <w:t>Nutr</w:t>
      </w:r>
      <w:proofErr w:type="spellEnd"/>
      <w:r w:rsidR="008A5A17" w:rsidRPr="001D7A53">
        <w:rPr>
          <w:i/>
        </w:rPr>
        <w:t xml:space="preserve"> Rev.</w:t>
      </w:r>
      <w:r w:rsidR="00B34290">
        <w:t xml:space="preserve"> 2015</w:t>
      </w:r>
      <w:r w:rsidR="008A5A17">
        <w:t>;</w:t>
      </w:r>
      <w:r w:rsidR="00B34290">
        <w:t xml:space="preserve"> 73</w:t>
      </w:r>
      <w:r w:rsidR="008A5A17">
        <w:t xml:space="preserve">:51-67. </w:t>
      </w:r>
      <w:proofErr w:type="spellStart"/>
      <w:proofErr w:type="gramStart"/>
      <w:r w:rsidR="008A5A17">
        <w:t>doi</w:t>
      </w:r>
      <w:proofErr w:type="spellEnd"/>
      <w:proofErr w:type="gramEnd"/>
      <w:r w:rsidR="008A5A17">
        <w:t>: 10.1093/</w:t>
      </w:r>
      <w:proofErr w:type="spellStart"/>
      <w:r w:rsidR="008A5A17">
        <w:t>nutrit</w:t>
      </w:r>
      <w:proofErr w:type="spellEnd"/>
      <w:r w:rsidR="008A5A17">
        <w:t>/nuu004.</w:t>
      </w:r>
    </w:p>
    <w:p w:rsidR="00A90BDC" w:rsidRDefault="00A90BDC" w:rsidP="00A90BDC">
      <w:pPr>
        <w:pStyle w:val="ListParagraph"/>
        <w:jc w:val="both"/>
      </w:pPr>
    </w:p>
    <w:p w:rsidR="001D7A53" w:rsidRDefault="00D511DB" w:rsidP="00E37794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Heaney RP, Garland C, </w:t>
      </w:r>
      <w:proofErr w:type="spellStart"/>
      <w:r w:rsidR="00397769">
        <w:t>Baggerly</w:t>
      </w:r>
      <w:proofErr w:type="spellEnd"/>
      <w:r w:rsidR="00397769">
        <w:t xml:space="preserve"> C, French C, Gorham E. </w:t>
      </w:r>
      <w:r w:rsidR="008A5A17">
        <w:t xml:space="preserve">Letter to </w:t>
      </w:r>
      <w:proofErr w:type="spellStart"/>
      <w:r w:rsidR="008A5A17">
        <w:t>Veugelers</w:t>
      </w:r>
      <w:proofErr w:type="spellEnd"/>
      <w:r w:rsidR="008A5A17">
        <w:t xml:space="preserve">, P.J. and </w:t>
      </w:r>
      <w:proofErr w:type="spellStart"/>
      <w:r w:rsidR="008A5A17">
        <w:t>Ekwaru</w:t>
      </w:r>
      <w:proofErr w:type="spellEnd"/>
      <w:r w:rsidR="008A5A17">
        <w:t xml:space="preserve">, J.P., A Statistical Error in the Estimation of the Recommended Dietary Allowance for Vitamin D. </w:t>
      </w:r>
      <w:r w:rsidR="008A5A17" w:rsidRPr="001D7A53">
        <w:rPr>
          <w:i/>
        </w:rPr>
        <w:t xml:space="preserve">Nutrients </w:t>
      </w:r>
      <w:r w:rsidR="008A5A17">
        <w:t>2014, 6, 4472–4475; doi:10.3390/nu6104472</w:t>
      </w:r>
      <w:r w:rsidRPr="00D511DB">
        <w:t xml:space="preserve"> </w:t>
      </w:r>
      <w:r w:rsidRPr="001D7A53">
        <w:rPr>
          <w:i/>
        </w:rPr>
        <w:t>Nutrients.</w:t>
      </w:r>
      <w:r w:rsidR="00397769">
        <w:t xml:space="preserve"> 2015; 7:</w:t>
      </w:r>
      <w:r w:rsidR="00B34290">
        <w:t xml:space="preserve">1688–1690. </w:t>
      </w:r>
      <w:proofErr w:type="spellStart"/>
      <w:r>
        <w:t>doi</w:t>
      </w:r>
      <w:proofErr w:type="spellEnd"/>
      <w:r>
        <w:t>: 10.3390/nu7031688</w:t>
      </w:r>
    </w:p>
    <w:p w:rsidR="001D7A53" w:rsidRDefault="00E37794" w:rsidP="00DE4512">
      <w:pPr>
        <w:pStyle w:val="ListParagraph"/>
        <w:numPr>
          <w:ilvl w:val="0"/>
          <w:numId w:val="1"/>
        </w:numPr>
        <w:jc w:val="both"/>
      </w:pPr>
      <w:r>
        <w:t>Kimbal</w:t>
      </w:r>
      <w:r w:rsidR="00397769">
        <w:t xml:space="preserve">l SM, </w:t>
      </w:r>
      <w:proofErr w:type="spellStart"/>
      <w:r w:rsidR="00397769">
        <w:t>Mirhosseini</w:t>
      </w:r>
      <w:proofErr w:type="spellEnd"/>
      <w:r w:rsidR="00397769">
        <w:t xml:space="preserve"> N, </w:t>
      </w:r>
      <w:proofErr w:type="spellStart"/>
      <w:r w:rsidR="00397769">
        <w:t>Holick</w:t>
      </w:r>
      <w:proofErr w:type="spellEnd"/>
      <w:r w:rsidR="00397769">
        <w:t xml:space="preserve"> MF. </w:t>
      </w:r>
      <w:r>
        <w:t xml:space="preserve">Evaluation of vitamin D3 intakes up to 15,000 international units/day and serum 25-hydroxyvitamin D concentrations up to 300 </w:t>
      </w:r>
      <w:proofErr w:type="spellStart"/>
      <w:r>
        <w:t>nmol</w:t>
      </w:r>
      <w:proofErr w:type="spellEnd"/>
      <w:r>
        <w:t xml:space="preserve">/L on calcium metabolism in a community setting. </w:t>
      </w:r>
      <w:proofErr w:type="spellStart"/>
      <w:r w:rsidRPr="001D7A53">
        <w:rPr>
          <w:i/>
        </w:rPr>
        <w:t>Dermatoendocrinol</w:t>
      </w:r>
      <w:proofErr w:type="spellEnd"/>
      <w:r w:rsidRPr="001D7A53">
        <w:rPr>
          <w:i/>
        </w:rPr>
        <w:t xml:space="preserve">. </w:t>
      </w:r>
      <w:r w:rsidR="00B34290">
        <w:t>2017</w:t>
      </w:r>
      <w:r>
        <w:t>;</w:t>
      </w:r>
      <w:r w:rsidR="00B34290">
        <w:t xml:space="preserve"> 9</w:t>
      </w:r>
      <w:r>
        <w:t xml:space="preserve">:e1300213. </w:t>
      </w:r>
      <w:proofErr w:type="spellStart"/>
      <w:proofErr w:type="gramStart"/>
      <w:r>
        <w:t>doi</w:t>
      </w:r>
      <w:proofErr w:type="spellEnd"/>
      <w:proofErr w:type="gramEnd"/>
      <w:r>
        <w:t>: 10.1080/19381980.2017.1300213.</w:t>
      </w:r>
    </w:p>
    <w:p w:rsidR="008A5A17" w:rsidRDefault="008A5A17"/>
    <w:sectPr w:rsidR="008A5A17" w:rsidSect="000E575B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66ED5"/>
    <w:multiLevelType w:val="hybridMultilevel"/>
    <w:tmpl w:val="F558BF0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17"/>
    <w:rsid w:val="000B6BB9"/>
    <w:rsid w:val="000D7FAC"/>
    <w:rsid w:val="000E4DC1"/>
    <w:rsid w:val="000E575B"/>
    <w:rsid w:val="00140EF6"/>
    <w:rsid w:val="0015591F"/>
    <w:rsid w:val="001B37E3"/>
    <w:rsid w:val="001D7A53"/>
    <w:rsid w:val="002562FD"/>
    <w:rsid w:val="002A3EB7"/>
    <w:rsid w:val="002C01E3"/>
    <w:rsid w:val="00371E34"/>
    <w:rsid w:val="00373C64"/>
    <w:rsid w:val="00396669"/>
    <w:rsid w:val="00397769"/>
    <w:rsid w:val="00447EAF"/>
    <w:rsid w:val="004832E1"/>
    <w:rsid w:val="00486499"/>
    <w:rsid w:val="004A3B66"/>
    <w:rsid w:val="004B5588"/>
    <w:rsid w:val="004C04E7"/>
    <w:rsid w:val="004E2E0A"/>
    <w:rsid w:val="0051202E"/>
    <w:rsid w:val="00546674"/>
    <w:rsid w:val="00566D47"/>
    <w:rsid w:val="005D61AE"/>
    <w:rsid w:val="005F5F4D"/>
    <w:rsid w:val="0061116E"/>
    <w:rsid w:val="006230E3"/>
    <w:rsid w:val="00624550"/>
    <w:rsid w:val="00644817"/>
    <w:rsid w:val="0064716E"/>
    <w:rsid w:val="006649C9"/>
    <w:rsid w:val="006E4F2F"/>
    <w:rsid w:val="00755AC0"/>
    <w:rsid w:val="00761E3A"/>
    <w:rsid w:val="0077457B"/>
    <w:rsid w:val="00782326"/>
    <w:rsid w:val="008339CD"/>
    <w:rsid w:val="00852336"/>
    <w:rsid w:val="0087564F"/>
    <w:rsid w:val="00890021"/>
    <w:rsid w:val="008A5A17"/>
    <w:rsid w:val="008F15A3"/>
    <w:rsid w:val="008F6820"/>
    <w:rsid w:val="00902BCD"/>
    <w:rsid w:val="00936C5A"/>
    <w:rsid w:val="009471E0"/>
    <w:rsid w:val="0098606F"/>
    <w:rsid w:val="009D187F"/>
    <w:rsid w:val="009E24E2"/>
    <w:rsid w:val="009E37AF"/>
    <w:rsid w:val="00A37DCB"/>
    <w:rsid w:val="00A90BDC"/>
    <w:rsid w:val="00AB32B7"/>
    <w:rsid w:val="00AB6319"/>
    <w:rsid w:val="00AC5189"/>
    <w:rsid w:val="00B34290"/>
    <w:rsid w:val="00B6182A"/>
    <w:rsid w:val="00B670E4"/>
    <w:rsid w:val="00BB05C9"/>
    <w:rsid w:val="00BC4C12"/>
    <w:rsid w:val="00C34C44"/>
    <w:rsid w:val="00C5056D"/>
    <w:rsid w:val="00CB395D"/>
    <w:rsid w:val="00D511DB"/>
    <w:rsid w:val="00D679CC"/>
    <w:rsid w:val="00DE4512"/>
    <w:rsid w:val="00E37794"/>
    <w:rsid w:val="00E501E8"/>
    <w:rsid w:val="00E828F6"/>
    <w:rsid w:val="00EC06C9"/>
    <w:rsid w:val="00EF5FFB"/>
    <w:rsid w:val="00F4533E"/>
    <w:rsid w:val="00F63C28"/>
    <w:rsid w:val="00F95B83"/>
    <w:rsid w:val="00FA68C1"/>
    <w:rsid w:val="00FB2062"/>
    <w:rsid w:val="00FC36A0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E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4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E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4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GByrne@t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.McCartney@TUDublin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2020-03-20T15:13:00Z</dcterms:created>
  <dcterms:modified xsi:type="dcterms:W3CDTF">2020-03-20T15:30:00Z</dcterms:modified>
</cp:coreProperties>
</file>